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6045" w14:textId="45EFD28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48A0C044" w14:textId="77777777" w:rsidR="00C77369" w:rsidRPr="005B2653" w:rsidRDefault="00C77369" w:rsidP="00016399">
      <w:pPr>
        <w:autoSpaceDE w:val="0"/>
        <w:autoSpaceDN w:val="0"/>
        <w:adjustRightInd w:val="0"/>
        <w:jc w:val="right"/>
        <w:rPr>
          <w:rFonts w:ascii="Arial" w:hAnsi="Arial" w:cs="Arial"/>
          <w:b/>
          <w:bCs/>
          <w:u w:val="single"/>
        </w:rPr>
      </w:pPr>
    </w:p>
    <w:p w14:paraId="59FCC2F9" w14:textId="77777777" w:rsidR="00C77369" w:rsidRPr="005B2653" w:rsidRDefault="00C77369" w:rsidP="00016399">
      <w:pPr>
        <w:autoSpaceDE w:val="0"/>
        <w:autoSpaceDN w:val="0"/>
        <w:adjustRightInd w:val="0"/>
        <w:jc w:val="right"/>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71C56C0D"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3DCF23D6" w14:textId="77777777" w:rsidR="00E73DDA" w:rsidRPr="005B2653" w:rsidRDefault="00E73DDA" w:rsidP="007C4343">
      <w:pPr>
        <w:autoSpaceDE w:val="0"/>
        <w:autoSpaceDN w:val="0"/>
        <w:adjustRightInd w:val="0"/>
        <w:jc w:val="both"/>
        <w:rPr>
          <w:rFonts w:ascii="Arial" w:hAnsi="Arial" w:cs="Arial"/>
        </w:rPr>
      </w:pPr>
    </w:p>
    <w:p w14:paraId="4E9E9EF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466"/>
      </w:tblGrid>
      <w:tr w:rsidR="00E73DDA" w:rsidRPr="005B2653" w14:paraId="7A389BA1" w14:textId="77777777" w:rsidTr="00E111EC">
        <w:tc>
          <w:tcPr>
            <w:tcW w:w="4219" w:type="dxa"/>
            <w:shd w:val="clear" w:color="auto" w:fill="auto"/>
          </w:tcPr>
          <w:p w14:paraId="36460602"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37615A1C" w14:textId="77777777" w:rsidR="000914A3" w:rsidRPr="005B2653" w:rsidRDefault="000914A3" w:rsidP="00E6687D">
            <w:pPr>
              <w:autoSpaceDE w:val="0"/>
              <w:autoSpaceDN w:val="0"/>
              <w:adjustRightInd w:val="0"/>
              <w:jc w:val="both"/>
              <w:rPr>
                <w:rFonts w:ascii="Arial" w:hAnsi="Arial" w:cs="Arial"/>
                <w:b/>
                <w:sz w:val="22"/>
              </w:rPr>
            </w:pPr>
          </w:p>
        </w:tc>
        <w:tc>
          <w:tcPr>
            <w:tcW w:w="5528" w:type="dxa"/>
            <w:shd w:val="clear" w:color="auto" w:fill="auto"/>
          </w:tcPr>
          <w:p w14:paraId="2CCAC6C7" w14:textId="54AA39F8" w:rsidR="00E73DDA" w:rsidRPr="005319D1" w:rsidRDefault="005319D1" w:rsidP="001A262E">
            <w:pPr>
              <w:autoSpaceDE w:val="0"/>
              <w:autoSpaceDN w:val="0"/>
              <w:adjustRightInd w:val="0"/>
              <w:jc w:val="center"/>
              <w:rPr>
                <w:rFonts w:ascii="Arial" w:hAnsi="Arial" w:cs="Arial"/>
                <w:sz w:val="22"/>
                <w:highlight w:val="yellow"/>
              </w:rPr>
            </w:pPr>
            <w:r w:rsidRPr="005319D1">
              <w:rPr>
                <w:rFonts w:ascii="Arial" w:hAnsi="Arial" w:cs="Arial"/>
                <w:sz w:val="22"/>
              </w:rPr>
              <w:t>Master di I livello</w:t>
            </w:r>
          </w:p>
        </w:tc>
      </w:tr>
      <w:tr w:rsidR="00E73DDA" w:rsidRPr="005B2653" w14:paraId="14EB799F" w14:textId="77777777" w:rsidTr="00E111EC">
        <w:tc>
          <w:tcPr>
            <w:tcW w:w="4219" w:type="dxa"/>
            <w:shd w:val="clear" w:color="auto" w:fill="auto"/>
          </w:tcPr>
          <w:p w14:paraId="68B7596F" w14:textId="77777777"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5CEEF188" w14:textId="77777777" w:rsidR="000914A3" w:rsidRPr="005B2653" w:rsidRDefault="000914A3" w:rsidP="00E6687D">
            <w:pPr>
              <w:autoSpaceDE w:val="0"/>
              <w:autoSpaceDN w:val="0"/>
              <w:adjustRightInd w:val="0"/>
              <w:jc w:val="both"/>
              <w:rPr>
                <w:rFonts w:ascii="Arial" w:hAnsi="Arial" w:cs="Arial"/>
                <w:sz w:val="22"/>
              </w:rPr>
            </w:pPr>
          </w:p>
        </w:tc>
        <w:tc>
          <w:tcPr>
            <w:tcW w:w="5528" w:type="dxa"/>
            <w:shd w:val="clear" w:color="auto" w:fill="auto"/>
          </w:tcPr>
          <w:p w14:paraId="55B4D20F" w14:textId="6700F452" w:rsidR="00E73DDA" w:rsidRPr="005319D1" w:rsidRDefault="005319D1" w:rsidP="00E6687D">
            <w:pPr>
              <w:autoSpaceDE w:val="0"/>
              <w:autoSpaceDN w:val="0"/>
              <w:adjustRightInd w:val="0"/>
              <w:jc w:val="center"/>
              <w:rPr>
                <w:rFonts w:ascii="Arial" w:hAnsi="Arial" w:cs="Arial"/>
                <w:sz w:val="22"/>
                <w:highlight w:val="yellow"/>
              </w:rPr>
            </w:pPr>
            <w:r w:rsidRPr="005319D1">
              <w:rPr>
                <w:rFonts w:ascii="Arial" w:hAnsi="Arial" w:cs="Arial"/>
                <w:sz w:val="22"/>
              </w:rPr>
              <w:t>HR SPECIALIST – Professionisti per le Risorse Umane</w:t>
            </w:r>
          </w:p>
        </w:tc>
      </w:tr>
      <w:tr w:rsidR="003D74AE" w:rsidRPr="005B2653" w14:paraId="1EEDD83A" w14:textId="77777777" w:rsidTr="00E111EC">
        <w:tc>
          <w:tcPr>
            <w:tcW w:w="4219" w:type="dxa"/>
            <w:shd w:val="clear" w:color="auto" w:fill="auto"/>
          </w:tcPr>
          <w:p w14:paraId="28A57904"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6F206764"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492B5878" w14:textId="50A2FCF5" w:rsidR="003D74AE" w:rsidRPr="005319D1" w:rsidRDefault="005319D1" w:rsidP="00E6687D">
            <w:pPr>
              <w:autoSpaceDE w:val="0"/>
              <w:autoSpaceDN w:val="0"/>
              <w:adjustRightInd w:val="0"/>
              <w:jc w:val="center"/>
              <w:rPr>
                <w:rFonts w:ascii="Arial" w:hAnsi="Arial" w:cs="Arial"/>
                <w:sz w:val="22"/>
                <w:highlight w:val="yellow"/>
              </w:rPr>
            </w:pPr>
            <w:r w:rsidRPr="005319D1">
              <w:rPr>
                <w:rFonts w:ascii="Arial" w:hAnsi="Arial" w:cs="Arial"/>
                <w:sz w:val="22"/>
              </w:rPr>
              <w:t>RINNOVO</w:t>
            </w:r>
          </w:p>
        </w:tc>
      </w:tr>
      <w:tr w:rsidR="003D74AE" w:rsidRPr="005B2653" w14:paraId="15F9D475" w14:textId="77777777" w:rsidTr="00E111EC">
        <w:tc>
          <w:tcPr>
            <w:tcW w:w="4219" w:type="dxa"/>
            <w:shd w:val="clear" w:color="auto" w:fill="auto"/>
          </w:tcPr>
          <w:p w14:paraId="258CDA60" w14:textId="77777777"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nell’a.a. precedente</w:t>
            </w:r>
          </w:p>
          <w:p w14:paraId="27A25C49"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1ABB13F8" w14:textId="6A67F561" w:rsidR="003D74AE" w:rsidRPr="005B2653" w:rsidRDefault="005319D1" w:rsidP="005319D1">
            <w:pPr>
              <w:autoSpaceDE w:val="0"/>
              <w:autoSpaceDN w:val="0"/>
              <w:adjustRightInd w:val="0"/>
              <w:jc w:val="center"/>
              <w:rPr>
                <w:rFonts w:ascii="Arial" w:hAnsi="Arial" w:cs="Arial"/>
                <w:sz w:val="22"/>
                <w:highlight w:val="yellow"/>
              </w:rPr>
            </w:pPr>
            <w:r w:rsidRPr="005319D1">
              <w:rPr>
                <w:rFonts w:ascii="Arial" w:hAnsi="Arial" w:cs="Arial"/>
                <w:sz w:val="22"/>
              </w:rPr>
              <w:t>HR SPECIALIST – Professionisti per le Risorse Umane</w:t>
            </w:r>
          </w:p>
        </w:tc>
      </w:tr>
      <w:tr w:rsidR="003D74AE" w:rsidRPr="005B2653" w14:paraId="17C6E21F" w14:textId="77777777" w:rsidTr="00E111EC">
        <w:tc>
          <w:tcPr>
            <w:tcW w:w="4219" w:type="dxa"/>
            <w:shd w:val="clear" w:color="auto" w:fill="auto"/>
          </w:tcPr>
          <w:p w14:paraId="2C584B4C"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24D5E54"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288D6F" w14:textId="2654FA90" w:rsidR="003D74AE" w:rsidRPr="005319D1" w:rsidRDefault="005319D1" w:rsidP="00E6687D">
            <w:pPr>
              <w:autoSpaceDE w:val="0"/>
              <w:autoSpaceDN w:val="0"/>
              <w:adjustRightInd w:val="0"/>
              <w:jc w:val="center"/>
              <w:rPr>
                <w:rFonts w:ascii="Arial" w:hAnsi="Arial" w:cs="Arial"/>
                <w:sz w:val="22"/>
                <w:highlight w:val="yellow"/>
              </w:rPr>
            </w:pPr>
            <w:r w:rsidRPr="005319D1">
              <w:rPr>
                <w:rFonts w:ascii="Arial" w:hAnsi="Arial" w:cs="Arial"/>
                <w:sz w:val="22"/>
              </w:rPr>
              <w:t>Dipartimento di Scienze della Formazione</w:t>
            </w:r>
          </w:p>
        </w:tc>
      </w:tr>
      <w:tr w:rsidR="003D74AE" w:rsidRPr="005B2653" w14:paraId="32F73197" w14:textId="77777777" w:rsidTr="00E111EC">
        <w:tc>
          <w:tcPr>
            <w:tcW w:w="4219" w:type="dxa"/>
            <w:shd w:val="clear" w:color="auto" w:fill="auto"/>
          </w:tcPr>
          <w:p w14:paraId="43DD9069"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25F9DB1F"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57F8F8" w14:textId="6AB7D1EE" w:rsidR="003D74AE" w:rsidRPr="005319D1" w:rsidRDefault="005319D1" w:rsidP="00E6687D">
            <w:pPr>
              <w:autoSpaceDE w:val="0"/>
              <w:autoSpaceDN w:val="0"/>
              <w:adjustRightInd w:val="0"/>
              <w:jc w:val="center"/>
              <w:rPr>
                <w:rFonts w:ascii="Arial" w:hAnsi="Arial" w:cs="Arial"/>
                <w:sz w:val="22"/>
              </w:rPr>
            </w:pPr>
            <w:r>
              <w:rPr>
                <w:rFonts w:ascii="Arial" w:hAnsi="Arial" w:cs="Arial"/>
                <w:sz w:val="22"/>
              </w:rPr>
              <w:t>-</w:t>
            </w:r>
          </w:p>
        </w:tc>
      </w:tr>
      <w:tr w:rsidR="003D74AE" w:rsidRPr="005B2653" w14:paraId="01426776" w14:textId="77777777" w:rsidTr="00E111EC">
        <w:tc>
          <w:tcPr>
            <w:tcW w:w="4219" w:type="dxa"/>
            <w:shd w:val="clear" w:color="auto" w:fill="auto"/>
          </w:tcPr>
          <w:p w14:paraId="6A9C77E5" w14:textId="77777777" w:rsidR="005319D1" w:rsidRDefault="005319D1" w:rsidP="00E6687D">
            <w:pPr>
              <w:autoSpaceDE w:val="0"/>
              <w:autoSpaceDN w:val="0"/>
              <w:adjustRightInd w:val="0"/>
              <w:rPr>
                <w:rFonts w:ascii="Arial" w:hAnsi="Arial" w:cs="Arial"/>
                <w:b/>
                <w:sz w:val="22"/>
              </w:rPr>
            </w:pPr>
          </w:p>
          <w:p w14:paraId="0FB08641" w14:textId="77777777" w:rsidR="005319D1" w:rsidRDefault="005319D1" w:rsidP="00E6687D">
            <w:pPr>
              <w:autoSpaceDE w:val="0"/>
              <w:autoSpaceDN w:val="0"/>
              <w:adjustRightInd w:val="0"/>
              <w:rPr>
                <w:rFonts w:ascii="Arial" w:hAnsi="Arial" w:cs="Arial"/>
                <w:b/>
                <w:sz w:val="22"/>
              </w:rPr>
            </w:pPr>
          </w:p>
          <w:p w14:paraId="50362C1F"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94778ED"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5F709DE" w14:textId="7A56AFA0" w:rsidR="003D74AE"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Il Corso è di tipo convenzionato, quale progetto didattico concordato tra il Dipartimento di Scienze della Formazione dell’Università degli Studi Roma TRE e l’Associazione Nazionale dei Direttori del Personale (AIDP), Gruppo regionale LAZIO (allegasi convenzione)</w:t>
            </w:r>
          </w:p>
        </w:tc>
      </w:tr>
      <w:tr w:rsidR="003D74AE" w:rsidRPr="005B2653" w14:paraId="24B61564" w14:textId="77777777" w:rsidTr="00E111EC">
        <w:tc>
          <w:tcPr>
            <w:tcW w:w="4219" w:type="dxa"/>
            <w:shd w:val="clear" w:color="auto" w:fill="auto"/>
          </w:tcPr>
          <w:p w14:paraId="6B87DD3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p w14:paraId="563EDF39"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45067B54" w14:textId="64E66E23" w:rsidR="003D74AE" w:rsidRPr="005319D1" w:rsidRDefault="005319D1" w:rsidP="00E6687D">
            <w:pPr>
              <w:autoSpaceDE w:val="0"/>
              <w:autoSpaceDN w:val="0"/>
              <w:adjustRightInd w:val="0"/>
              <w:jc w:val="center"/>
              <w:rPr>
                <w:rFonts w:ascii="Arial" w:hAnsi="Arial" w:cs="Arial"/>
                <w:sz w:val="22"/>
              </w:rPr>
            </w:pPr>
            <w:r>
              <w:rPr>
                <w:rFonts w:ascii="Arial" w:hAnsi="Arial" w:cs="Arial"/>
                <w:sz w:val="22"/>
              </w:rPr>
              <w:t>-</w:t>
            </w:r>
          </w:p>
        </w:tc>
      </w:tr>
      <w:tr w:rsidR="003D74AE" w:rsidRPr="005B2653" w14:paraId="0EF1A0FE" w14:textId="77777777" w:rsidTr="00E111EC">
        <w:tc>
          <w:tcPr>
            <w:tcW w:w="4219" w:type="dxa"/>
            <w:shd w:val="clear" w:color="auto" w:fill="auto"/>
          </w:tcPr>
          <w:p w14:paraId="785F68ED"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3B964569" w14:textId="4262C05B" w:rsidR="003D74AE" w:rsidRPr="005B2653" w:rsidRDefault="005319D1" w:rsidP="005319D1">
            <w:pPr>
              <w:autoSpaceDE w:val="0"/>
              <w:autoSpaceDN w:val="0"/>
              <w:adjustRightInd w:val="0"/>
              <w:jc w:val="center"/>
              <w:rPr>
                <w:rFonts w:ascii="Arial" w:hAnsi="Arial" w:cs="Arial"/>
                <w:sz w:val="22"/>
              </w:rPr>
            </w:pPr>
            <w:r w:rsidRPr="005319D1">
              <w:rPr>
                <w:rFonts w:ascii="Arial" w:hAnsi="Arial" w:cs="Arial"/>
                <w:sz w:val="22"/>
              </w:rPr>
              <w:t>NO</w:t>
            </w:r>
          </w:p>
        </w:tc>
      </w:tr>
      <w:tr w:rsidR="003D74AE" w:rsidRPr="005B2653" w14:paraId="7909B8E9" w14:textId="77777777" w:rsidTr="00E111EC">
        <w:tc>
          <w:tcPr>
            <w:tcW w:w="4219" w:type="dxa"/>
            <w:shd w:val="clear" w:color="auto" w:fill="auto"/>
          </w:tcPr>
          <w:p w14:paraId="66B9ED9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30A72DDD" w14:textId="77777777" w:rsidR="005319D1" w:rsidRPr="005319D1" w:rsidRDefault="005319D1" w:rsidP="005319D1">
            <w:pPr>
              <w:autoSpaceDE w:val="0"/>
              <w:autoSpaceDN w:val="0"/>
              <w:adjustRightInd w:val="0"/>
              <w:jc w:val="center"/>
              <w:rPr>
                <w:rFonts w:ascii="Arial" w:hAnsi="Arial" w:cs="Arial"/>
                <w:sz w:val="22"/>
              </w:rPr>
            </w:pPr>
            <w:r w:rsidRPr="005319D1">
              <w:rPr>
                <w:rFonts w:ascii="Arial" w:hAnsi="Arial" w:cs="Arial"/>
                <w:sz w:val="22"/>
              </w:rPr>
              <w:t>1 anno</w:t>
            </w:r>
          </w:p>
          <w:p w14:paraId="55354E4D" w14:textId="18974F54" w:rsidR="003D74AE" w:rsidRPr="005B2653" w:rsidRDefault="005319D1" w:rsidP="005319D1">
            <w:pPr>
              <w:autoSpaceDE w:val="0"/>
              <w:autoSpaceDN w:val="0"/>
              <w:adjustRightInd w:val="0"/>
              <w:jc w:val="center"/>
              <w:rPr>
                <w:rFonts w:ascii="Arial" w:hAnsi="Arial" w:cs="Arial"/>
                <w:sz w:val="22"/>
              </w:rPr>
            </w:pPr>
            <w:r w:rsidRPr="005319D1">
              <w:rPr>
                <w:rFonts w:ascii="Arial" w:hAnsi="Arial" w:cs="Arial"/>
                <w:sz w:val="22"/>
              </w:rPr>
              <w:t>1.500 ore di apprendimento pari a 60 CFU</w:t>
            </w:r>
          </w:p>
        </w:tc>
      </w:tr>
      <w:tr w:rsidR="003D74AE" w:rsidRPr="005B2653" w14:paraId="0A0A6CDE" w14:textId="77777777" w:rsidTr="00E111EC">
        <w:tc>
          <w:tcPr>
            <w:tcW w:w="4219" w:type="dxa"/>
            <w:shd w:val="clear" w:color="auto" w:fill="auto"/>
          </w:tcPr>
          <w:p w14:paraId="1B05860C" w14:textId="77777777" w:rsidR="005319D1" w:rsidRDefault="005319D1" w:rsidP="00E6687D">
            <w:pPr>
              <w:autoSpaceDE w:val="0"/>
              <w:autoSpaceDN w:val="0"/>
              <w:adjustRightInd w:val="0"/>
              <w:rPr>
                <w:rFonts w:ascii="Arial" w:hAnsi="Arial" w:cs="Arial"/>
                <w:b/>
                <w:sz w:val="22"/>
              </w:rPr>
            </w:pPr>
          </w:p>
          <w:p w14:paraId="0507B3C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2975B3C4" w14:textId="6B4B331E"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Le attività didattiche avranno inizio il 15 febbraio 20</w:t>
            </w:r>
            <w:r>
              <w:rPr>
                <w:rFonts w:ascii="Arial" w:hAnsi="Arial" w:cs="Arial"/>
                <w:sz w:val="22"/>
              </w:rPr>
              <w:t>21</w:t>
            </w:r>
            <w:r w:rsidRPr="005319D1">
              <w:rPr>
                <w:rFonts w:ascii="Arial" w:hAnsi="Arial" w:cs="Arial"/>
                <w:sz w:val="22"/>
              </w:rPr>
              <w:t xml:space="preserve"> e termineranno entro il 15 febbraio 202</w:t>
            </w:r>
            <w:r>
              <w:rPr>
                <w:rFonts w:ascii="Arial" w:hAnsi="Arial" w:cs="Arial"/>
                <w:sz w:val="22"/>
              </w:rPr>
              <w:t>2</w:t>
            </w:r>
            <w:r w:rsidRPr="005319D1">
              <w:rPr>
                <w:rFonts w:ascii="Arial" w:hAnsi="Arial" w:cs="Arial"/>
                <w:sz w:val="22"/>
              </w:rPr>
              <w:t>.</w:t>
            </w:r>
          </w:p>
          <w:p w14:paraId="0B6A59F9" w14:textId="54F2D37D" w:rsidR="003D74AE" w:rsidRPr="005B2653" w:rsidRDefault="005319D1" w:rsidP="005319D1">
            <w:pPr>
              <w:autoSpaceDE w:val="0"/>
              <w:autoSpaceDN w:val="0"/>
              <w:adjustRightInd w:val="0"/>
              <w:jc w:val="both"/>
              <w:rPr>
                <w:rFonts w:ascii="Arial" w:hAnsi="Arial" w:cs="Arial"/>
                <w:sz w:val="22"/>
              </w:rPr>
            </w:pPr>
            <w:r w:rsidRPr="005319D1">
              <w:rPr>
                <w:rFonts w:ascii="Arial" w:hAnsi="Arial" w:cs="Arial"/>
                <w:sz w:val="22"/>
              </w:rPr>
              <w:t>La prova finale si svolgerà il 15 febbraio 202</w:t>
            </w:r>
            <w:r>
              <w:rPr>
                <w:rFonts w:ascii="Arial" w:hAnsi="Arial" w:cs="Arial"/>
                <w:sz w:val="22"/>
              </w:rPr>
              <w:t>2</w:t>
            </w:r>
            <w:r w:rsidRPr="005319D1">
              <w:rPr>
                <w:rFonts w:ascii="Arial" w:hAnsi="Arial" w:cs="Arial"/>
                <w:sz w:val="22"/>
              </w:rPr>
              <w:t>.</w:t>
            </w:r>
          </w:p>
        </w:tc>
      </w:tr>
      <w:tr w:rsidR="003D74AE" w:rsidRPr="005B2653" w14:paraId="5D0EDB1F" w14:textId="77777777" w:rsidTr="00E111EC">
        <w:tc>
          <w:tcPr>
            <w:tcW w:w="4219" w:type="dxa"/>
            <w:shd w:val="clear" w:color="auto" w:fill="auto"/>
          </w:tcPr>
          <w:p w14:paraId="4CFF3818"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Sede del corso</w:t>
            </w:r>
          </w:p>
          <w:p w14:paraId="7617DA71"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252253DE"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Dipartimento di Scienze della Formazione</w:t>
            </w:r>
          </w:p>
          <w:p w14:paraId="0C240635" w14:textId="30F83AB3" w:rsidR="003D74AE" w:rsidRPr="005B2653" w:rsidRDefault="005319D1" w:rsidP="005319D1">
            <w:pPr>
              <w:autoSpaceDE w:val="0"/>
              <w:autoSpaceDN w:val="0"/>
              <w:adjustRightInd w:val="0"/>
              <w:jc w:val="both"/>
              <w:rPr>
                <w:rFonts w:ascii="Arial" w:hAnsi="Arial" w:cs="Arial"/>
                <w:sz w:val="22"/>
              </w:rPr>
            </w:pPr>
            <w:r w:rsidRPr="005319D1">
              <w:rPr>
                <w:rFonts w:ascii="Arial" w:hAnsi="Arial" w:cs="Arial"/>
                <w:sz w:val="22"/>
              </w:rPr>
              <w:t>Via del Castro Pretorio, 20 – 00185 Roma</w:t>
            </w:r>
          </w:p>
        </w:tc>
      </w:tr>
      <w:tr w:rsidR="003D74AE" w:rsidRPr="005B2653" w14:paraId="3375CFB2" w14:textId="77777777" w:rsidTr="00E111EC">
        <w:tc>
          <w:tcPr>
            <w:tcW w:w="4219" w:type="dxa"/>
            <w:shd w:val="clear" w:color="auto" w:fill="auto"/>
          </w:tcPr>
          <w:p w14:paraId="362901F4" w14:textId="77777777" w:rsidR="005319D1" w:rsidRDefault="005319D1" w:rsidP="00E6687D">
            <w:pPr>
              <w:autoSpaceDE w:val="0"/>
              <w:autoSpaceDN w:val="0"/>
              <w:adjustRightInd w:val="0"/>
              <w:rPr>
                <w:rFonts w:ascii="Arial" w:hAnsi="Arial" w:cs="Arial"/>
                <w:b/>
                <w:sz w:val="22"/>
              </w:rPr>
            </w:pPr>
          </w:p>
          <w:p w14:paraId="5E3CBF29" w14:textId="77777777" w:rsidR="005319D1" w:rsidRDefault="005319D1" w:rsidP="00E6687D">
            <w:pPr>
              <w:autoSpaceDE w:val="0"/>
              <w:autoSpaceDN w:val="0"/>
              <w:adjustRightInd w:val="0"/>
              <w:rPr>
                <w:rFonts w:ascii="Arial" w:hAnsi="Arial" w:cs="Arial"/>
                <w:b/>
                <w:sz w:val="22"/>
              </w:rPr>
            </w:pPr>
          </w:p>
          <w:p w14:paraId="5B7E79B6" w14:textId="77777777" w:rsidR="005319D1" w:rsidRDefault="005319D1" w:rsidP="00E6687D">
            <w:pPr>
              <w:autoSpaceDE w:val="0"/>
              <w:autoSpaceDN w:val="0"/>
              <w:adjustRightInd w:val="0"/>
              <w:rPr>
                <w:rFonts w:ascii="Arial" w:hAnsi="Arial" w:cs="Arial"/>
                <w:b/>
                <w:sz w:val="22"/>
              </w:rPr>
            </w:pPr>
          </w:p>
          <w:p w14:paraId="1E101196" w14:textId="77777777" w:rsidR="005319D1" w:rsidRDefault="005319D1" w:rsidP="00E6687D">
            <w:pPr>
              <w:autoSpaceDE w:val="0"/>
              <w:autoSpaceDN w:val="0"/>
              <w:adjustRightInd w:val="0"/>
              <w:rPr>
                <w:rFonts w:ascii="Arial" w:hAnsi="Arial" w:cs="Arial"/>
                <w:b/>
                <w:sz w:val="22"/>
              </w:rPr>
            </w:pPr>
          </w:p>
          <w:p w14:paraId="697F727E" w14:textId="77777777" w:rsidR="005319D1" w:rsidRDefault="005319D1" w:rsidP="00E6687D">
            <w:pPr>
              <w:autoSpaceDE w:val="0"/>
              <w:autoSpaceDN w:val="0"/>
              <w:adjustRightInd w:val="0"/>
              <w:rPr>
                <w:rFonts w:ascii="Arial" w:hAnsi="Arial" w:cs="Arial"/>
                <w:b/>
                <w:sz w:val="22"/>
              </w:rPr>
            </w:pPr>
          </w:p>
          <w:p w14:paraId="1DF9132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Segreteria del corso</w:t>
            </w:r>
          </w:p>
          <w:p w14:paraId="775F6473"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7FB916DE"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Segreteria del Master HR SPECIALIST</w:t>
            </w:r>
          </w:p>
          <w:p w14:paraId="7AAF3AAE"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Università degli Studi Roma Tre</w:t>
            </w:r>
          </w:p>
          <w:p w14:paraId="2F6B251D"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Dipartimento di Scienze della Formazione</w:t>
            </w:r>
          </w:p>
          <w:p w14:paraId="3C7BA5C6"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Via del Castro Pretorio, 20 – 00185 Roma</w:t>
            </w:r>
          </w:p>
          <w:p w14:paraId="6E936768" w14:textId="77777777" w:rsidR="005319D1" w:rsidRPr="005319D1" w:rsidRDefault="005319D1" w:rsidP="005319D1">
            <w:pPr>
              <w:autoSpaceDE w:val="0"/>
              <w:autoSpaceDN w:val="0"/>
              <w:adjustRightInd w:val="0"/>
              <w:jc w:val="both"/>
              <w:rPr>
                <w:rFonts w:ascii="Arial" w:hAnsi="Arial" w:cs="Arial"/>
                <w:sz w:val="22"/>
                <w:lang w:val="en-US"/>
              </w:rPr>
            </w:pPr>
            <w:r w:rsidRPr="005319D1">
              <w:rPr>
                <w:rFonts w:ascii="Arial" w:hAnsi="Arial" w:cs="Arial"/>
                <w:sz w:val="22"/>
                <w:lang w:val="en-US"/>
              </w:rPr>
              <w:t>Tel.: 06/57339231</w:t>
            </w:r>
          </w:p>
          <w:p w14:paraId="27F2EFC0" w14:textId="77777777" w:rsidR="005319D1" w:rsidRPr="005319D1" w:rsidRDefault="005319D1" w:rsidP="005319D1">
            <w:pPr>
              <w:autoSpaceDE w:val="0"/>
              <w:autoSpaceDN w:val="0"/>
              <w:adjustRightInd w:val="0"/>
              <w:jc w:val="both"/>
              <w:rPr>
                <w:rFonts w:ascii="Arial" w:hAnsi="Arial" w:cs="Arial"/>
                <w:sz w:val="22"/>
                <w:lang w:val="en-US"/>
              </w:rPr>
            </w:pPr>
            <w:r w:rsidRPr="005319D1">
              <w:rPr>
                <w:rFonts w:ascii="Arial" w:hAnsi="Arial" w:cs="Arial"/>
                <w:sz w:val="22"/>
                <w:lang w:val="en-US"/>
              </w:rPr>
              <w:t xml:space="preserve">Mail: </w:t>
            </w:r>
            <w:hyperlink r:id="rId11" w:history="1">
              <w:r w:rsidRPr="005319D1">
                <w:rPr>
                  <w:rStyle w:val="Collegamentoipertestuale"/>
                  <w:rFonts w:ascii="Arial" w:hAnsi="Arial" w:cs="Arial"/>
                  <w:sz w:val="22"/>
                  <w:lang w:val="en-US"/>
                </w:rPr>
                <w:t>coordinamento.alessandrini@uniroma3.it</w:t>
              </w:r>
            </w:hyperlink>
            <w:r w:rsidRPr="005319D1">
              <w:rPr>
                <w:rFonts w:ascii="Arial" w:hAnsi="Arial" w:cs="Arial"/>
                <w:sz w:val="22"/>
                <w:lang w:val="en-US"/>
              </w:rPr>
              <w:t xml:space="preserve">   </w:t>
            </w:r>
          </w:p>
          <w:p w14:paraId="2DE4730A" w14:textId="77777777" w:rsidR="005319D1" w:rsidRPr="005319D1" w:rsidRDefault="005319D1" w:rsidP="005319D1">
            <w:pPr>
              <w:autoSpaceDE w:val="0"/>
              <w:autoSpaceDN w:val="0"/>
              <w:adjustRightInd w:val="0"/>
              <w:jc w:val="both"/>
              <w:rPr>
                <w:rFonts w:ascii="Arial" w:hAnsi="Arial" w:cs="Arial"/>
                <w:sz w:val="22"/>
                <w:lang w:val="en-US"/>
              </w:rPr>
            </w:pPr>
            <w:r w:rsidRPr="005319D1">
              <w:rPr>
                <w:rFonts w:ascii="Arial" w:hAnsi="Arial" w:cs="Arial"/>
                <w:sz w:val="22"/>
                <w:lang w:val="en-US"/>
              </w:rPr>
              <w:t xml:space="preserve">Sito web: </w:t>
            </w:r>
            <w:hyperlink r:id="rId12" w:history="1">
              <w:r w:rsidRPr="005319D1">
                <w:rPr>
                  <w:rStyle w:val="Collegamentoipertestuale"/>
                  <w:rFonts w:ascii="Arial" w:hAnsi="Arial" w:cs="Arial"/>
                  <w:sz w:val="22"/>
                  <w:lang w:val="en-US"/>
                </w:rPr>
                <w:t>www.master-hrspecialist.com</w:t>
              </w:r>
            </w:hyperlink>
            <w:r w:rsidRPr="005319D1">
              <w:rPr>
                <w:rFonts w:ascii="Arial" w:hAnsi="Arial" w:cs="Arial"/>
                <w:sz w:val="22"/>
                <w:lang w:val="en-US"/>
              </w:rPr>
              <w:t xml:space="preserve">  </w:t>
            </w:r>
          </w:p>
          <w:p w14:paraId="301E1BC1" w14:textId="77777777" w:rsidR="005319D1" w:rsidRPr="005319D1" w:rsidRDefault="005319D1" w:rsidP="005319D1">
            <w:pPr>
              <w:autoSpaceDE w:val="0"/>
              <w:autoSpaceDN w:val="0"/>
              <w:adjustRightInd w:val="0"/>
              <w:jc w:val="both"/>
              <w:rPr>
                <w:rFonts w:ascii="Arial" w:hAnsi="Arial" w:cs="Arial"/>
                <w:sz w:val="22"/>
                <w:lang w:val="en-US"/>
              </w:rPr>
            </w:pPr>
          </w:p>
          <w:p w14:paraId="0E1B7BC8"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Ricevimento Segreteria:</w:t>
            </w:r>
          </w:p>
          <w:p w14:paraId="4F6851C4"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Martedì dalle ore 10:00 alle ore 13:00</w:t>
            </w:r>
          </w:p>
          <w:p w14:paraId="219D87F7" w14:textId="7015A930" w:rsidR="003D74AE" w:rsidRPr="005B2653" w:rsidRDefault="005319D1" w:rsidP="005319D1">
            <w:pPr>
              <w:autoSpaceDE w:val="0"/>
              <w:autoSpaceDN w:val="0"/>
              <w:adjustRightInd w:val="0"/>
              <w:jc w:val="both"/>
              <w:rPr>
                <w:rFonts w:ascii="Arial" w:hAnsi="Arial" w:cs="Arial"/>
                <w:sz w:val="22"/>
              </w:rPr>
            </w:pPr>
            <w:r w:rsidRPr="005319D1">
              <w:rPr>
                <w:rFonts w:ascii="Arial" w:hAnsi="Arial" w:cs="Arial"/>
                <w:sz w:val="22"/>
              </w:rPr>
              <w:t>Mercoledì dalle ore 10:00 alle ore 13:00</w:t>
            </w:r>
          </w:p>
        </w:tc>
      </w:tr>
    </w:tbl>
    <w:p w14:paraId="49ADA5A6" w14:textId="77777777" w:rsidR="00E73DDA" w:rsidRPr="005B2653" w:rsidRDefault="00E73DDA" w:rsidP="00E6687D">
      <w:pPr>
        <w:autoSpaceDE w:val="0"/>
        <w:autoSpaceDN w:val="0"/>
        <w:adjustRightInd w:val="0"/>
        <w:jc w:val="both"/>
        <w:rPr>
          <w:rFonts w:ascii="Arial" w:hAnsi="Arial" w:cs="Arial"/>
        </w:rPr>
      </w:pPr>
    </w:p>
    <w:p w14:paraId="25B89DCF" w14:textId="77777777" w:rsidR="00C77369" w:rsidRPr="005B2653" w:rsidRDefault="00C77369" w:rsidP="00E6687D">
      <w:pPr>
        <w:autoSpaceDE w:val="0"/>
        <w:autoSpaceDN w:val="0"/>
        <w:adjustRightInd w:val="0"/>
        <w:jc w:val="both"/>
        <w:rPr>
          <w:rFonts w:ascii="Arial" w:hAnsi="Arial" w:cs="Arial"/>
        </w:rPr>
      </w:pPr>
    </w:p>
    <w:p w14:paraId="368AD322" w14:textId="77777777" w:rsidR="00C77369" w:rsidRPr="005B2653" w:rsidRDefault="00C77369" w:rsidP="00E6687D">
      <w:pPr>
        <w:autoSpaceDE w:val="0"/>
        <w:autoSpaceDN w:val="0"/>
        <w:adjustRightInd w:val="0"/>
        <w:jc w:val="both"/>
        <w:rPr>
          <w:rFonts w:ascii="Arial" w:hAnsi="Arial" w:cs="Arial"/>
        </w:rPr>
      </w:pPr>
    </w:p>
    <w:p w14:paraId="06D29D64" w14:textId="77777777" w:rsidR="00C77369" w:rsidRPr="005B2653" w:rsidRDefault="00C77369" w:rsidP="00E6687D">
      <w:pPr>
        <w:autoSpaceDE w:val="0"/>
        <w:autoSpaceDN w:val="0"/>
        <w:adjustRightInd w:val="0"/>
        <w:jc w:val="both"/>
        <w:rPr>
          <w:rFonts w:ascii="Arial" w:hAnsi="Arial" w:cs="Arial"/>
        </w:rPr>
      </w:pPr>
    </w:p>
    <w:p w14:paraId="58ECB73B" w14:textId="77777777" w:rsidR="00C77369" w:rsidRPr="005B2653" w:rsidRDefault="00C77369" w:rsidP="00E6687D">
      <w:pPr>
        <w:autoSpaceDE w:val="0"/>
        <w:autoSpaceDN w:val="0"/>
        <w:adjustRightInd w:val="0"/>
        <w:jc w:val="both"/>
        <w:rPr>
          <w:rFonts w:ascii="Arial" w:hAnsi="Arial" w:cs="Arial"/>
        </w:rPr>
      </w:pPr>
    </w:p>
    <w:p w14:paraId="0C3E2B3A" w14:textId="77777777" w:rsidR="00C77369" w:rsidRPr="005B2653" w:rsidRDefault="00C77369" w:rsidP="00E6687D">
      <w:pPr>
        <w:autoSpaceDE w:val="0"/>
        <w:autoSpaceDN w:val="0"/>
        <w:adjustRightInd w:val="0"/>
        <w:jc w:val="both"/>
        <w:rPr>
          <w:rFonts w:ascii="Arial" w:hAnsi="Arial" w:cs="Arial"/>
        </w:rPr>
      </w:pPr>
    </w:p>
    <w:p w14:paraId="480D0CE9" w14:textId="77777777" w:rsidR="00C77369" w:rsidRPr="005B2653" w:rsidRDefault="00C77369" w:rsidP="00E6687D">
      <w:pPr>
        <w:autoSpaceDE w:val="0"/>
        <w:autoSpaceDN w:val="0"/>
        <w:adjustRightInd w:val="0"/>
        <w:jc w:val="both"/>
        <w:rPr>
          <w:rFonts w:ascii="Arial" w:hAnsi="Arial" w:cs="Arial"/>
        </w:rPr>
      </w:pPr>
    </w:p>
    <w:p w14:paraId="0EC7E08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lastRenderedPageBreak/>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5319D1" w:rsidRPr="005319D1" w14:paraId="171545E8" w14:textId="77777777" w:rsidTr="005319D1">
        <w:tc>
          <w:tcPr>
            <w:tcW w:w="2802" w:type="dxa"/>
            <w:shd w:val="clear" w:color="auto" w:fill="auto"/>
          </w:tcPr>
          <w:p w14:paraId="45AA98F6" w14:textId="651ABD1B" w:rsidR="005319D1" w:rsidRPr="005319D1" w:rsidRDefault="001C5F11" w:rsidP="005319D1">
            <w:pPr>
              <w:autoSpaceDE w:val="0"/>
              <w:autoSpaceDN w:val="0"/>
              <w:adjustRightInd w:val="0"/>
              <w:rPr>
                <w:rFonts w:ascii="Arial" w:hAnsi="Arial" w:cs="Arial"/>
                <w:b/>
                <w:sz w:val="22"/>
              </w:rPr>
            </w:pPr>
            <w:r w:rsidRPr="005B2653">
              <w:rPr>
                <w:rFonts w:ascii="Arial" w:hAnsi="Arial" w:cs="Arial"/>
                <w:b/>
              </w:rPr>
              <w:t xml:space="preserve"> </w:t>
            </w:r>
            <w:r w:rsidR="005319D1" w:rsidRPr="005319D1">
              <w:rPr>
                <w:rFonts w:ascii="Arial" w:hAnsi="Arial" w:cs="Arial"/>
                <w:b/>
                <w:sz w:val="22"/>
              </w:rPr>
              <w:t>Cognome</w:t>
            </w:r>
          </w:p>
        </w:tc>
        <w:tc>
          <w:tcPr>
            <w:tcW w:w="2693" w:type="dxa"/>
            <w:shd w:val="clear" w:color="auto" w:fill="auto"/>
          </w:tcPr>
          <w:p w14:paraId="3CBAEB9C" w14:textId="77777777" w:rsidR="005319D1" w:rsidRPr="005319D1" w:rsidRDefault="005319D1" w:rsidP="005319D1">
            <w:pPr>
              <w:autoSpaceDE w:val="0"/>
              <w:autoSpaceDN w:val="0"/>
              <w:adjustRightInd w:val="0"/>
              <w:rPr>
                <w:rFonts w:ascii="Arial" w:hAnsi="Arial" w:cs="Arial"/>
                <w:b/>
                <w:sz w:val="22"/>
              </w:rPr>
            </w:pPr>
            <w:r w:rsidRPr="005319D1">
              <w:rPr>
                <w:rFonts w:ascii="Arial" w:hAnsi="Arial" w:cs="Arial"/>
                <w:b/>
                <w:sz w:val="22"/>
              </w:rPr>
              <w:t>Nome</w:t>
            </w:r>
          </w:p>
        </w:tc>
        <w:tc>
          <w:tcPr>
            <w:tcW w:w="2410" w:type="dxa"/>
            <w:shd w:val="clear" w:color="auto" w:fill="auto"/>
          </w:tcPr>
          <w:p w14:paraId="69ED9C22" w14:textId="77777777" w:rsidR="005319D1" w:rsidRPr="005319D1" w:rsidRDefault="005319D1" w:rsidP="005319D1">
            <w:pPr>
              <w:autoSpaceDE w:val="0"/>
              <w:autoSpaceDN w:val="0"/>
              <w:adjustRightInd w:val="0"/>
              <w:rPr>
                <w:rFonts w:ascii="Arial" w:hAnsi="Arial" w:cs="Arial"/>
                <w:b/>
                <w:sz w:val="22"/>
              </w:rPr>
            </w:pPr>
            <w:r w:rsidRPr="005319D1">
              <w:rPr>
                <w:rFonts w:ascii="Arial" w:hAnsi="Arial" w:cs="Arial"/>
                <w:b/>
                <w:sz w:val="22"/>
              </w:rPr>
              <w:t>Dipartimento</w:t>
            </w:r>
          </w:p>
        </w:tc>
        <w:tc>
          <w:tcPr>
            <w:tcW w:w="2268" w:type="dxa"/>
            <w:shd w:val="clear" w:color="auto" w:fill="auto"/>
          </w:tcPr>
          <w:p w14:paraId="5B8BA3BC" w14:textId="77777777" w:rsidR="005319D1" w:rsidRPr="005319D1" w:rsidRDefault="005319D1" w:rsidP="005319D1">
            <w:pPr>
              <w:autoSpaceDE w:val="0"/>
              <w:autoSpaceDN w:val="0"/>
              <w:adjustRightInd w:val="0"/>
              <w:rPr>
                <w:rFonts w:ascii="Arial" w:hAnsi="Arial" w:cs="Arial"/>
                <w:b/>
                <w:sz w:val="22"/>
              </w:rPr>
            </w:pPr>
            <w:r w:rsidRPr="005319D1">
              <w:rPr>
                <w:rFonts w:ascii="Arial" w:hAnsi="Arial" w:cs="Arial"/>
                <w:b/>
                <w:sz w:val="22"/>
              </w:rPr>
              <w:t>Qualifica</w:t>
            </w:r>
          </w:p>
        </w:tc>
      </w:tr>
      <w:tr w:rsidR="005319D1" w:rsidRPr="005319D1" w14:paraId="5C71D676" w14:textId="77777777" w:rsidTr="005319D1">
        <w:tc>
          <w:tcPr>
            <w:tcW w:w="2802" w:type="dxa"/>
            <w:shd w:val="clear" w:color="auto" w:fill="auto"/>
          </w:tcPr>
          <w:p w14:paraId="26278A42" w14:textId="77777777" w:rsidR="005319D1" w:rsidRPr="006F40A2" w:rsidRDefault="005319D1" w:rsidP="005319D1">
            <w:pPr>
              <w:autoSpaceDE w:val="0"/>
              <w:autoSpaceDN w:val="0"/>
              <w:adjustRightInd w:val="0"/>
              <w:rPr>
                <w:rFonts w:ascii="Arial" w:hAnsi="Arial" w:cs="Arial"/>
                <w:sz w:val="22"/>
              </w:rPr>
            </w:pPr>
            <w:r w:rsidRPr="006F40A2">
              <w:rPr>
                <w:rFonts w:ascii="Arial" w:hAnsi="Arial" w:cs="Arial"/>
                <w:sz w:val="22"/>
              </w:rPr>
              <w:t>DI RIENZO</w:t>
            </w:r>
          </w:p>
        </w:tc>
        <w:tc>
          <w:tcPr>
            <w:tcW w:w="2693" w:type="dxa"/>
            <w:shd w:val="clear" w:color="auto" w:fill="auto"/>
          </w:tcPr>
          <w:p w14:paraId="55EFC990" w14:textId="77777777" w:rsidR="005319D1" w:rsidRPr="006F40A2" w:rsidRDefault="005319D1" w:rsidP="005319D1">
            <w:pPr>
              <w:autoSpaceDE w:val="0"/>
              <w:autoSpaceDN w:val="0"/>
              <w:adjustRightInd w:val="0"/>
              <w:jc w:val="both"/>
              <w:rPr>
                <w:rFonts w:ascii="Arial" w:hAnsi="Arial" w:cs="Arial"/>
                <w:sz w:val="22"/>
              </w:rPr>
            </w:pPr>
            <w:r w:rsidRPr="006F40A2">
              <w:rPr>
                <w:rFonts w:ascii="Arial" w:hAnsi="Arial" w:cs="Arial"/>
                <w:sz w:val="22"/>
              </w:rPr>
              <w:t>Paolo</w:t>
            </w:r>
          </w:p>
        </w:tc>
        <w:tc>
          <w:tcPr>
            <w:tcW w:w="2410" w:type="dxa"/>
            <w:shd w:val="clear" w:color="auto" w:fill="auto"/>
          </w:tcPr>
          <w:p w14:paraId="6B146D01" w14:textId="77777777" w:rsidR="005319D1" w:rsidRPr="006F40A2" w:rsidRDefault="005319D1" w:rsidP="005319D1">
            <w:pPr>
              <w:autoSpaceDE w:val="0"/>
              <w:autoSpaceDN w:val="0"/>
              <w:adjustRightInd w:val="0"/>
              <w:rPr>
                <w:rFonts w:ascii="Arial" w:hAnsi="Arial" w:cs="Arial"/>
                <w:sz w:val="22"/>
              </w:rPr>
            </w:pPr>
            <w:r w:rsidRPr="006F40A2">
              <w:rPr>
                <w:rFonts w:ascii="Arial" w:hAnsi="Arial" w:cs="Arial"/>
                <w:sz w:val="22"/>
              </w:rPr>
              <w:t>Scienze della Formazione</w:t>
            </w:r>
          </w:p>
        </w:tc>
        <w:tc>
          <w:tcPr>
            <w:tcW w:w="2268" w:type="dxa"/>
            <w:shd w:val="clear" w:color="auto" w:fill="auto"/>
          </w:tcPr>
          <w:p w14:paraId="09A6BB73" w14:textId="77777777" w:rsidR="005319D1" w:rsidRPr="005319D1" w:rsidRDefault="005319D1" w:rsidP="005319D1">
            <w:pPr>
              <w:autoSpaceDE w:val="0"/>
              <w:autoSpaceDN w:val="0"/>
              <w:adjustRightInd w:val="0"/>
              <w:rPr>
                <w:rFonts w:ascii="Arial" w:hAnsi="Arial" w:cs="Arial"/>
                <w:sz w:val="22"/>
              </w:rPr>
            </w:pPr>
            <w:r w:rsidRPr="006F40A2">
              <w:rPr>
                <w:rFonts w:ascii="Arial" w:hAnsi="Arial" w:cs="Arial"/>
                <w:sz w:val="22"/>
              </w:rPr>
              <w:t>Professore associato M-PED/01</w:t>
            </w:r>
          </w:p>
        </w:tc>
      </w:tr>
    </w:tbl>
    <w:p w14:paraId="5F33149C" w14:textId="77777777" w:rsidR="005319D1" w:rsidRPr="005B2653" w:rsidRDefault="005319D1" w:rsidP="00E6687D">
      <w:pPr>
        <w:autoSpaceDE w:val="0"/>
        <w:autoSpaceDN w:val="0"/>
        <w:adjustRightInd w:val="0"/>
        <w:jc w:val="both"/>
        <w:rPr>
          <w:rFonts w:ascii="Arial" w:hAnsi="Arial" w:cs="Arial"/>
          <w:b/>
        </w:rPr>
      </w:pPr>
    </w:p>
    <w:p w14:paraId="4F0D6895" w14:textId="77777777" w:rsidR="00C77369" w:rsidRPr="005B2653" w:rsidRDefault="00C77369" w:rsidP="00E6687D">
      <w:pPr>
        <w:autoSpaceDE w:val="0"/>
        <w:autoSpaceDN w:val="0"/>
        <w:adjustRightInd w:val="0"/>
        <w:jc w:val="both"/>
        <w:rPr>
          <w:rFonts w:ascii="Arial" w:hAnsi="Arial" w:cs="Arial"/>
          <w:b/>
        </w:rPr>
      </w:pPr>
    </w:p>
    <w:p w14:paraId="50720614"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66"/>
        <w:gridCol w:w="2649"/>
        <w:gridCol w:w="2407"/>
        <w:gridCol w:w="1938"/>
      </w:tblGrid>
      <w:tr w:rsidR="005319D1" w:rsidRPr="005319D1" w14:paraId="054AF1CF" w14:textId="77777777" w:rsidTr="005319D1">
        <w:tc>
          <w:tcPr>
            <w:tcW w:w="351" w:type="dxa"/>
            <w:shd w:val="clear" w:color="auto" w:fill="auto"/>
          </w:tcPr>
          <w:p w14:paraId="50748484" w14:textId="77777777" w:rsidR="005319D1" w:rsidRPr="005319D1" w:rsidRDefault="005319D1" w:rsidP="005319D1">
            <w:pPr>
              <w:autoSpaceDE w:val="0"/>
              <w:autoSpaceDN w:val="0"/>
              <w:adjustRightInd w:val="0"/>
              <w:rPr>
                <w:rFonts w:ascii="Arial" w:hAnsi="Arial" w:cs="Arial"/>
                <w:b/>
                <w:sz w:val="22"/>
                <w:szCs w:val="22"/>
              </w:rPr>
            </w:pPr>
          </w:p>
        </w:tc>
        <w:tc>
          <w:tcPr>
            <w:tcW w:w="2766" w:type="dxa"/>
            <w:shd w:val="clear" w:color="auto" w:fill="auto"/>
          </w:tcPr>
          <w:p w14:paraId="210C9379" w14:textId="77777777" w:rsidR="005319D1" w:rsidRPr="005319D1" w:rsidRDefault="005319D1" w:rsidP="005319D1">
            <w:pPr>
              <w:autoSpaceDE w:val="0"/>
              <w:autoSpaceDN w:val="0"/>
              <w:adjustRightInd w:val="0"/>
              <w:rPr>
                <w:rFonts w:ascii="Arial" w:hAnsi="Arial" w:cs="Arial"/>
                <w:b/>
                <w:sz w:val="22"/>
                <w:szCs w:val="22"/>
              </w:rPr>
            </w:pPr>
            <w:r w:rsidRPr="005319D1">
              <w:rPr>
                <w:rFonts w:ascii="Arial" w:hAnsi="Arial" w:cs="Arial"/>
                <w:b/>
                <w:sz w:val="22"/>
                <w:szCs w:val="22"/>
              </w:rPr>
              <w:t>Cognome</w:t>
            </w:r>
          </w:p>
        </w:tc>
        <w:tc>
          <w:tcPr>
            <w:tcW w:w="2649" w:type="dxa"/>
            <w:shd w:val="clear" w:color="auto" w:fill="auto"/>
          </w:tcPr>
          <w:p w14:paraId="7A82426C" w14:textId="77777777" w:rsidR="005319D1" w:rsidRPr="005319D1" w:rsidRDefault="005319D1" w:rsidP="005319D1">
            <w:pPr>
              <w:autoSpaceDE w:val="0"/>
              <w:autoSpaceDN w:val="0"/>
              <w:adjustRightInd w:val="0"/>
              <w:rPr>
                <w:rFonts w:ascii="Arial" w:hAnsi="Arial" w:cs="Arial"/>
                <w:b/>
                <w:sz w:val="22"/>
                <w:szCs w:val="22"/>
              </w:rPr>
            </w:pPr>
            <w:r w:rsidRPr="005319D1">
              <w:rPr>
                <w:rFonts w:ascii="Arial" w:hAnsi="Arial" w:cs="Arial"/>
                <w:b/>
                <w:sz w:val="22"/>
                <w:szCs w:val="22"/>
              </w:rPr>
              <w:t>Nome</w:t>
            </w:r>
          </w:p>
        </w:tc>
        <w:tc>
          <w:tcPr>
            <w:tcW w:w="2407" w:type="dxa"/>
            <w:shd w:val="clear" w:color="auto" w:fill="auto"/>
          </w:tcPr>
          <w:p w14:paraId="723B35A6" w14:textId="77777777" w:rsidR="005319D1" w:rsidRPr="005319D1" w:rsidRDefault="005319D1" w:rsidP="005319D1">
            <w:pPr>
              <w:autoSpaceDE w:val="0"/>
              <w:autoSpaceDN w:val="0"/>
              <w:adjustRightInd w:val="0"/>
              <w:rPr>
                <w:rFonts w:ascii="Arial" w:hAnsi="Arial" w:cs="Arial"/>
                <w:b/>
                <w:sz w:val="22"/>
                <w:szCs w:val="22"/>
              </w:rPr>
            </w:pPr>
            <w:r w:rsidRPr="005319D1">
              <w:rPr>
                <w:rFonts w:ascii="Arial" w:hAnsi="Arial" w:cs="Arial"/>
                <w:b/>
                <w:sz w:val="22"/>
                <w:szCs w:val="22"/>
              </w:rPr>
              <w:t>Dipartimento/Ente</w:t>
            </w:r>
          </w:p>
        </w:tc>
        <w:tc>
          <w:tcPr>
            <w:tcW w:w="1938" w:type="dxa"/>
            <w:shd w:val="clear" w:color="auto" w:fill="auto"/>
          </w:tcPr>
          <w:p w14:paraId="64860A6D" w14:textId="77777777" w:rsidR="005319D1" w:rsidRPr="005319D1" w:rsidRDefault="005319D1" w:rsidP="005319D1">
            <w:pPr>
              <w:autoSpaceDE w:val="0"/>
              <w:autoSpaceDN w:val="0"/>
              <w:adjustRightInd w:val="0"/>
              <w:rPr>
                <w:rFonts w:ascii="Arial" w:hAnsi="Arial" w:cs="Arial"/>
                <w:b/>
                <w:sz w:val="22"/>
                <w:szCs w:val="22"/>
              </w:rPr>
            </w:pPr>
            <w:r w:rsidRPr="005319D1">
              <w:rPr>
                <w:rFonts w:ascii="Arial" w:hAnsi="Arial" w:cs="Arial"/>
                <w:b/>
                <w:sz w:val="22"/>
                <w:szCs w:val="22"/>
              </w:rPr>
              <w:t>Qualifica</w:t>
            </w:r>
          </w:p>
        </w:tc>
      </w:tr>
      <w:tr w:rsidR="005319D1" w:rsidRPr="005319D1" w14:paraId="36BA25BE" w14:textId="77777777" w:rsidTr="005319D1">
        <w:tc>
          <w:tcPr>
            <w:tcW w:w="351" w:type="dxa"/>
            <w:shd w:val="clear" w:color="auto" w:fill="auto"/>
          </w:tcPr>
          <w:p w14:paraId="272B4F7E" w14:textId="77777777" w:rsidR="005319D1" w:rsidRPr="005319D1" w:rsidRDefault="005319D1" w:rsidP="005319D1">
            <w:pPr>
              <w:autoSpaceDE w:val="0"/>
              <w:autoSpaceDN w:val="0"/>
              <w:adjustRightInd w:val="0"/>
              <w:jc w:val="both"/>
              <w:rPr>
                <w:rFonts w:ascii="Arial" w:hAnsi="Arial" w:cs="Arial"/>
                <w:b/>
                <w:sz w:val="22"/>
                <w:szCs w:val="22"/>
              </w:rPr>
            </w:pPr>
          </w:p>
          <w:p w14:paraId="43955E94" w14:textId="77777777" w:rsidR="005319D1" w:rsidRPr="006F40A2" w:rsidRDefault="005319D1" w:rsidP="005319D1">
            <w:pPr>
              <w:autoSpaceDE w:val="0"/>
              <w:autoSpaceDN w:val="0"/>
              <w:adjustRightInd w:val="0"/>
              <w:jc w:val="both"/>
              <w:rPr>
                <w:rFonts w:ascii="Arial" w:hAnsi="Arial" w:cs="Arial"/>
                <w:b/>
                <w:sz w:val="22"/>
                <w:szCs w:val="22"/>
              </w:rPr>
            </w:pPr>
            <w:r w:rsidRPr="006F40A2">
              <w:rPr>
                <w:rFonts w:ascii="Arial" w:hAnsi="Arial" w:cs="Arial"/>
                <w:b/>
                <w:sz w:val="22"/>
                <w:szCs w:val="22"/>
              </w:rPr>
              <w:t>1</w:t>
            </w:r>
          </w:p>
        </w:tc>
        <w:tc>
          <w:tcPr>
            <w:tcW w:w="2766" w:type="dxa"/>
            <w:shd w:val="clear" w:color="auto" w:fill="auto"/>
          </w:tcPr>
          <w:p w14:paraId="545A2A62" w14:textId="77777777" w:rsidR="005319D1" w:rsidRPr="006F40A2" w:rsidRDefault="005319D1" w:rsidP="005319D1">
            <w:pPr>
              <w:autoSpaceDE w:val="0"/>
              <w:autoSpaceDN w:val="0"/>
              <w:adjustRightInd w:val="0"/>
              <w:rPr>
                <w:rFonts w:ascii="Arial" w:hAnsi="Arial" w:cs="Arial"/>
                <w:sz w:val="22"/>
                <w:szCs w:val="22"/>
              </w:rPr>
            </w:pPr>
            <w:r w:rsidRPr="006F40A2">
              <w:rPr>
                <w:rFonts w:ascii="Arial" w:hAnsi="Arial" w:cs="Arial"/>
                <w:sz w:val="22"/>
                <w:szCs w:val="22"/>
              </w:rPr>
              <w:t>Il Direttore quale Presidente</w:t>
            </w:r>
          </w:p>
          <w:p w14:paraId="2218CA8B" w14:textId="77777777" w:rsidR="005319D1" w:rsidRPr="006F40A2" w:rsidRDefault="005319D1" w:rsidP="005319D1">
            <w:pPr>
              <w:autoSpaceDE w:val="0"/>
              <w:autoSpaceDN w:val="0"/>
              <w:adjustRightInd w:val="0"/>
              <w:rPr>
                <w:rFonts w:ascii="Arial" w:hAnsi="Arial" w:cs="Arial"/>
                <w:b/>
                <w:sz w:val="18"/>
                <w:szCs w:val="22"/>
              </w:rPr>
            </w:pPr>
            <w:r w:rsidRPr="006F40A2">
              <w:rPr>
                <w:rFonts w:ascii="Arial" w:hAnsi="Arial" w:cs="Arial"/>
                <w:sz w:val="22"/>
                <w:szCs w:val="22"/>
              </w:rPr>
              <w:t>Prof. DI RIENZO</w:t>
            </w:r>
          </w:p>
        </w:tc>
        <w:tc>
          <w:tcPr>
            <w:tcW w:w="2649" w:type="dxa"/>
            <w:shd w:val="clear" w:color="auto" w:fill="auto"/>
          </w:tcPr>
          <w:p w14:paraId="2C1F0147" w14:textId="77777777" w:rsidR="005319D1" w:rsidRPr="006F40A2" w:rsidRDefault="005319D1" w:rsidP="005319D1">
            <w:pPr>
              <w:autoSpaceDE w:val="0"/>
              <w:autoSpaceDN w:val="0"/>
              <w:adjustRightInd w:val="0"/>
              <w:jc w:val="both"/>
              <w:rPr>
                <w:rFonts w:ascii="Arial" w:hAnsi="Arial" w:cs="Arial"/>
                <w:b/>
                <w:sz w:val="22"/>
                <w:szCs w:val="22"/>
              </w:rPr>
            </w:pPr>
          </w:p>
          <w:p w14:paraId="3C80BEE9" w14:textId="77777777" w:rsidR="005319D1" w:rsidRPr="006F40A2" w:rsidRDefault="005319D1" w:rsidP="005319D1">
            <w:pPr>
              <w:autoSpaceDE w:val="0"/>
              <w:autoSpaceDN w:val="0"/>
              <w:adjustRightInd w:val="0"/>
              <w:jc w:val="both"/>
              <w:rPr>
                <w:rFonts w:ascii="Arial" w:hAnsi="Arial" w:cs="Arial"/>
                <w:sz w:val="22"/>
                <w:szCs w:val="22"/>
              </w:rPr>
            </w:pPr>
            <w:r w:rsidRPr="006F40A2">
              <w:rPr>
                <w:rFonts w:ascii="Arial" w:hAnsi="Arial" w:cs="Arial"/>
                <w:sz w:val="22"/>
                <w:szCs w:val="22"/>
              </w:rPr>
              <w:t>Paolo</w:t>
            </w:r>
          </w:p>
        </w:tc>
        <w:tc>
          <w:tcPr>
            <w:tcW w:w="2407" w:type="dxa"/>
            <w:shd w:val="clear" w:color="auto" w:fill="auto"/>
          </w:tcPr>
          <w:p w14:paraId="3228BA60" w14:textId="77777777" w:rsidR="005319D1" w:rsidRPr="006F40A2" w:rsidRDefault="005319D1" w:rsidP="005319D1">
            <w:pPr>
              <w:autoSpaceDE w:val="0"/>
              <w:autoSpaceDN w:val="0"/>
              <w:adjustRightInd w:val="0"/>
              <w:rPr>
                <w:rFonts w:ascii="Arial" w:hAnsi="Arial" w:cs="Arial"/>
                <w:sz w:val="22"/>
                <w:szCs w:val="22"/>
              </w:rPr>
            </w:pPr>
            <w:r w:rsidRPr="006F40A2">
              <w:rPr>
                <w:rFonts w:ascii="Arial" w:hAnsi="Arial" w:cs="Arial"/>
                <w:sz w:val="22"/>
                <w:szCs w:val="22"/>
              </w:rPr>
              <w:t>Dipartimento Scienze della Formazione Roma TRE</w:t>
            </w:r>
          </w:p>
        </w:tc>
        <w:tc>
          <w:tcPr>
            <w:tcW w:w="1938" w:type="dxa"/>
            <w:shd w:val="clear" w:color="auto" w:fill="auto"/>
          </w:tcPr>
          <w:p w14:paraId="5F82C486" w14:textId="77777777" w:rsidR="005319D1" w:rsidRPr="005319D1" w:rsidRDefault="005319D1" w:rsidP="005319D1">
            <w:pPr>
              <w:autoSpaceDE w:val="0"/>
              <w:autoSpaceDN w:val="0"/>
              <w:adjustRightInd w:val="0"/>
              <w:rPr>
                <w:rFonts w:ascii="Arial" w:hAnsi="Arial" w:cs="Arial"/>
                <w:sz w:val="22"/>
                <w:szCs w:val="22"/>
              </w:rPr>
            </w:pPr>
            <w:r w:rsidRPr="006F40A2">
              <w:rPr>
                <w:rFonts w:ascii="Arial" w:hAnsi="Arial" w:cs="Arial"/>
                <w:sz w:val="22"/>
                <w:szCs w:val="22"/>
              </w:rPr>
              <w:t>Professore associato</w:t>
            </w:r>
            <w:r w:rsidRPr="005319D1">
              <w:rPr>
                <w:rFonts w:ascii="Arial" w:hAnsi="Arial" w:cs="Arial"/>
                <w:sz w:val="22"/>
                <w:szCs w:val="22"/>
              </w:rPr>
              <w:t xml:space="preserve"> </w:t>
            </w:r>
          </w:p>
        </w:tc>
      </w:tr>
      <w:tr w:rsidR="005319D1" w:rsidRPr="005319D1" w14:paraId="255D6565" w14:textId="77777777" w:rsidTr="005319D1">
        <w:tc>
          <w:tcPr>
            <w:tcW w:w="351" w:type="dxa"/>
            <w:shd w:val="clear" w:color="auto" w:fill="auto"/>
          </w:tcPr>
          <w:p w14:paraId="1E46B46E" w14:textId="77777777" w:rsidR="005319D1" w:rsidRPr="005319D1" w:rsidRDefault="005319D1" w:rsidP="005319D1">
            <w:pPr>
              <w:autoSpaceDE w:val="0"/>
              <w:autoSpaceDN w:val="0"/>
              <w:adjustRightInd w:val="0"/>
              <w:jc w:val="both"/>
              <w:rPr>
                <w:rFonts w:ascii="Arial" w:hAnsi="Arial" w:cs="Arial"/>
                <w:b/>
                <w:sz w:val="22"/>
                <w:szCs w:val="22"/>
              </w:rPr>
            </w:pPr>
          </w:p>
          <w:p w14:paraId="1984A19A"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b/>
                <w:sz w:val="22"/>
                <w:szCs w:val="22"/>
              </w:rPr>
              <w:t>2</w:t>
            </w:r>
          </w:p>
        </w:tc>
        <w:tc>
          <w:tcPr>
            <w:tcW w:w="2766" w:type="dxa"/>
            <w:shd w:val="clear" w:color="auto" w:fill="auto"/>
          </w:tcPr>
          <w:p w14:paraId="103848EC" w14:textId="77777777" w:rsidR="005319D1" w:rsidRPr="005319D1" w:rsidRDefault="005319D1" w:rsidP="005319D1">
            <w:pPr>
              <w:autoSpaceDE w:val="0"/>
              <w:autoSpaceDN w:val="0"/>
              <w:adjustRightInd w:val="0"/>
              <w:jc w:val="both"/>
              <w:rPr>
                <w:rFonts w:ascii="Arial" w:hAnsi="Arial" w:cs="Arial"/>
                <w:sz w:val="22"/>
                <w:szCs w:val="22"/>
              </w:rPr>
            </w:pPr>
          </w:p>
          <w:p w14:paraId="5A522D25" w14:textId="77777777" w:rsidR="005319D1" w:rsidRPr="005319D1" w:rsidRDefault="005319D1" w:rsidP="005319D1">
            <w:pPr>
              <w:autoSpaceDE w:val="0"/>
              <w:autoSpaceDN w:val="0"/>
              <w:adjustRightInd w:val="0"/>
              <w:jc w:val="both"/>
              <w:rPr>
                <w:rFonts w:ascii="Arial" w:hAnsi="Arial" w:cs="Arial"/>
                <w:sz w:val="22"/>
                <w:szCs w:val="22"/>
              </w:rPr>
            </w:pPr>
            <w:r w:rsidRPr="005319D1">
              <w:rPr>
                <w:rFonts w:ascii="Arial" w:hAnsi="Arial" w:cs="Arial"/>
                <w:sz w:val="22"/>
                <w:szCs w:val="22"/>
              </w:rPr>
              <w:t>Prof.ssa ALESSANDRINI</w:t>
            </w:r>
          </w:p>
        </w:tc>
        <w:tc>
          <w:tcPr>
            <w:tcW w:w="2649" w:type="dxa"/>
            <w:shd w:val="clear" w:color="auto" w:fill="auto"/>
          </w:tcPr>
          <w:p w14:paraId="1D9AD31D" w14:textId="77777777" w:rsidR="005319D1" w:rsidRPr="005319D1" w:rsidRDefault="005319D1" w:rsidP="005319D1">
            <w:pPr>
              <w:autoSpaceDE w:val="0"/>
              <w:autoSpaceDN w:val="0"/>
              <w:adjustRightInd w:val="0"/>
              <w:jc w:val="both"/>
              <w:rPr>
                <w:rFonts w:ascii="Arial" w:hAnsi="Arial" w:cs="Arial"/>
                <w:sz w:val="22"/>
                <w:szCs w:val="22"/>
              </w:rPr>
            </w:pPr>
          </w:p>
          <w:p w14:paraId="57A1BDE0" w14:textId="77777777" w:rsidR="005319D1" w:rsidRPr="005319D1" w:rsidRDefault="005319D1" w:rsidP="005319D1">
            <w:pPr>
              <w:autoSpaceDE w:val="0"/>
              <w:autoSpaceDN w:val="0"/>
              <w:adjustRightInd w:val="0"/>
              <w:jc w:val="both"/>
              <w:rPr>
                <w:rFonts w:ascii="Arial" w:hAnsi="Arial" w:cs="Arial"/>
                <w:sz w:val="22"/>
                <w:szCs w:val="22"/>
              </w:rPr>
            </w:pPr>
            <w:r w:rsidRPr="005319D1">
              <w:rPr>
                <w:rFonts w:ascii="Arial" w:hAnsi="Arial" w:cs="Arial"/>
                <w:sz w:val="22"/>
                <w:szCs w:val="22"/>
              </w:rPr>
              <w:t>Giuditta</w:t>
            </w:r>
          </w:p>
        </w:tc>
        <w:tc>
          <w:tcPr>
            <w:tcW w:w="2407" w:type="dxa"/>
            <w:shd w:val="clear" w:color="auto" w:fill="auto"/>
          </w:tcPr>
          <w:p w14:paraId="72FE1902" w14:textId="77777777" w:rsidR="005319D1" w:rsidRPr="005319D1" w:rsidRDefault="005319D1" w:rsidP="005319D1">
            <w:pPr>
              <w:autoSpaceDE w:val="0"/>
              <w:autoSpaceDN w:val="0"/>
              <w:adjustRightInd w:val="0"/>
              <w:rPr>
                <w:rFonts w:ascii="Arial" w:hAnsi="Arial" w:cs="Arial"/>
                <w:sz w:val="22"/>
                <w:szCs w:val="22"/>
              </w:rPr>
            </w:pPr>
            <w:r w:rsidRPr="005319D1">
              <w:rPr>
                <w:rFonts w:ascii="Arial" w:hAnsi="Arial" w:cs="Arial"/>
                <w:sz w:val="22"/>
                <w:szCs w:val="22"/>
              </w:rPr>
              <w:t>Dipartimento Scienze della Formazione Roma TRE</w:t>
            </w:r>
          </w:p>
        </w:tc>
        <w:tc>
          <w:tcPr>
            <w:tcW w:w="1938" w:type="dxa"/>
            <w:shd w:val="clear" w:color="auto" w:fill="auto"/>
          </w:tcPr>
          <w:p w14:paraId="6DE28035" w14:textId="1C576B43" w:rsidR="005319D1" w:rsidRPr="005319D1" w:rsidRDefault="005319D1" w:rsidP="005319D1">
            <w:pPr>
              <w:autoSpaceDE w:val="0"/>
              <w:autoSpaceDN w:val="0"/>
              <w:adjustRightInd w:val="0"/>
              <w:rPr>
                <w:rFonts w:ascii="Arial" w:hAnsi="Arial" w:cs="Arial"/>
                <w:sz w:val="22"/>
                <w:szCs w:val="22"/>
              </w:rPr>
            </w:pPr>
            <w:r w:rsidRPr="005319D1">
              <w:rPr>
                <w:rFonts w:ascii="Arial" w:hAnsi="Arial" w:cs="Arial"/>
                <w:sz w:val="22"/>
                <w:szCs w:val="22"/>
              </w:rPr>
              <w:t>Professor</w:t>
            </w:r>
            <w:r>
              <w:rPr>
                <w:rFonts w:ascii="Arial" w:hAnsi="Arial" w:cs="Arial"/>
                <w:sz w:val="22"/>
                <w:szCs w:val="22"/>
              </w:rPr>
              <w:t>e ordinario</w:t>
            </w:r>
            <w:r w:rsidRPr="005319D1">
              <w:rPr>
                <w:rFonts w:ascii="Arial" w:hAnsi="Arial" w:cs="Arial"/>
                <w:sz w:val="22"/>
                <w:szCs w:val="22"/>
              </w:rPr>
              <w:t xml:space="preserve"> senior </w:t>
            </w:r>
          </w:p>
        </w:tc>
      </w:tr>
      <w:tr w:rsidR="005319D1" w:rsidRPr="005319D1" w14:paraId="01F4201B" w14:textId="77777777" w:rsidTr="005319D1">
        <w:tc>
          <w:tcPr>
            <w:tcW w:w="351" w:type="dxa"/>
            <w:shd w:val="clear" w:color="auto" w:fill="auto"/>
          </w:tcPr>
          <w:p w14:paraId="0B079C27" w14:textId="77777777" w:rsidR="005319D1" w:rsidRPr="005319D1" w:rsidRDefault="005319D1" w:rsidP="005319D1">
            <w:pPr>
              <w:autoSpaceDE w:val="0"/>
              <w:autoSpaceDN w:val="0"/>
              <w:adjustRightInd w:val="0"/>
              <w:jc w:val="both"/>
              <w:rPr>
                <w:rFonts w:ascii="Arial" w:hAnsi="Arial" w:cs="Arial"/>
                <w:b/>
                <w:sz w:val="22"/>
                <w:szCs w:val="22"/>
              </w:rPr>
            </w:pPr>
          </w:p>
          <w:p w14:paraId="3DFE2A15"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b/>
                <w:sz w:val="22"/>
                <w:szCs w:val="22"/>
              </w:rPr>
              <w:t>3</w:t>
            </w:r>
          </w:p>
        </w:tc>
        <w:tc>
          <w:tcPr>
            <w:tcW w:w="2766" w:type="dxa"/>
            <w:shd w:val="clear" w:color="auto" w:fill="auto"/>
          </w:tcPr>
          <w:p w14:paraId="5AA13E05" w14:textId="77777777" w:rsidR="005319D1" w:rsidRPr="005319D1" w:rsidRDefault="005319D1" w:rsidP="005319D1">
            <w:pPr>
              <w:autoSpaceDE w:val="0"/>
              <w:autoSpaceDN w:val="0"/>
              <w:adjustRightInd w:val="0"/>
              <w:jc w:val="both"/>
              <w:rPr>
                <w:rFonts w:ascii="Arial" w:hAnsi="Arial" w:cs="Arial"/>
                <w:sz w:val="22"/>
                <w:szCs w:val="22"/>
              </w:rPr>
            </w:pPr>
          </w:p>
          <w:p w14:paraId="76D53036" w14:textId="77777777" w:rsidR="005319D1" w:rsidRPr="005319D1" w:rsidRDefault="005319D1" w:rsidP="005319D1">
            <w:pPr>
              <w:autoSpaceDE w:val="0"/>
              <w:autoSpaceDN w:val="0"/>
              <w:adjustRightInd w:val="0"/>
              <w:jc w:val="both"/>
              <w:rPr>
                <w:rFonts w:ascii="Arial" w:hAnsi="Arial" w:cs="Arial"/>
                <w:sz w:val="22"/>
                <w:szCs w:val="22"/>
              </w:rPr>
            </w:pPr>
            <w:r w:rsidRPr="005319D1">
              <w:rPr>
                <w:rFonts w:ascii="Arial" w:hAnsi="Arial" w:cs="Arial"/>
                <w:sz w:val="22"/>
                <w:szCs w:val="22"/>
              </w:rPr>
              <w:t>Prof.ssa ALEANDRI</w:t>
            </w:r>
          </w:p>
        </w:tc>
        <w:tc>
          <w:tcPr>
            <w:tcW w:w="2649" w:type="dxa"/>
            <w:shd w:val="clear" w:color="auto" w:fill="auto"/>
          </w:tcPr>
          <w:p w14:paraId="6BA7851F" w14:textId="77777777" w:rsidR="005319D1" w:rsidRPr="005319D1" w:rsidRDefault="005319D1" w:rsidP="005319D1">
            <w:pPr>
              <w:autoSpaceDE w:val="0"/>
              <w:autoSpaceDN w:val="0"/>
              <w:adjustRightInd w:val="0"/>
              <w:rPr>
                <w:rFonts w:ascii="Arial" w:hAnsi="Arial" w:cs="Arial"/>
                <w:sz w:val="22"/>
                <w:szCs w:val="22"/>
              </w:rPr>
            </w:pPr>
          </w:p>
          <w:p w14:paraId="14AAD9B2" w14:textId="77777777" w:rsidR="005319D1" w:rsidRPr="005319D1" w:rsidRDefault="005319D1" w:rsidP="005319D1">
            <w:pPr>
              <w:autoSpaceDE w:val="0"/>
              <w:autoSpaceDN w:val="0"/>
              <w:adjustRightInd w:val="0"/>
              <w:rPr>
                <w:rFonts w:ascii="Arial" w:hAnsi="Arial" w:cs="Arial"/>
                <w:sz w:val="22"/>
                <w:szCs w:val="22"/>
              </w:rPr>
            </w:pPr>
            <w:r w:rsidRPr="005319D1">
              <w:rPr>
                <w:rFonts w:ascii="Arial" w:hAnsi="Arial" w:cs="Arial"/>
                <w:sz w:val="22"/>
                <w:szCs w:val="22"/>
              </w:rPr>
              <w:t>Gabriella</w:t>
            </w:r>
          </w:p>
        </w:tc>
        <w:tc>
          <w:tcPr>
            <w:tcW w:w="2407" w:type="dxa"/>
            <w:shd w:val="clear" w:color="auto" w:fill="auto"/>
          </w:tcPr>
          <w:p w14:paraId="796E36A3" w14:textId="77777777" w:rsidR="005319D1" w:rsidRPr="005319D1" w:rsidRDefault="005319D1" w:rsidP="005319D1">
            <w:pPr>
              <w:autoSpaceDE w:val="0"/>
              <w:autoSpaceDN w:val="0"/>
              <w:adjustRightInd w:val="0"/>
              <w:rPr>
                <w:rFonts w:ascii="Arial" w:hAnsi="Arial" w:cs="Arial"/>
                <w:sz w:val="22"/>
                <w:szCs w:val="22"/>
              </w:rPr>
            </w:pPr>
            <w:r w:rsidRPr="005319D1">
              <w:rPr>
                <w:rFonts w:ascii="Arial" w:hAnsi="Arial" w:cs="Arial"/>
                <w:sz w:val="22"/>
                <w:szCs w:val="22"/>
              </w:rPr>
              <w:t>Dipartimento Scienze della Formazione Roma TRE</w:t>
            </w:r>
          </w:p>
        </w:tc>
        <w:tc>
          <w:tcPr>
            <w:tcW w:w="1938" w:type="dxa"/>
            <w:shd w:val="clear" w:color="auto" w:fill="auto"/>
          </w:tcPr>
          <w:p w14:paraId="1432F52B" w14:textId="77777777" w:rsidR="005319D1" w:rsidRPr="005319D1" w:rsidRDefault="005319D1" w:rsidP="005319D1">
            <w:pPr>
              <w:autoSpaceDE w:val="0"/>
              <w:autoSpaceDN w:val="0"/>
              <w:adjustRightInd w:val="0"/>
              <w:jc w:val="both"/>
              <w:rPr>
                <w:rFonts w:ascii="Arial" w:hAnsi="Arial" w:cs="Arial"/>
                <w:sz w:val="22"/>
                <w:szCs w:val="22"/>
              </w:rPr>
            </w:pPr>
            <w:r w:rsidRPr="005319D1">
              <w:rPr>
                <w:rFonts w:ascii="Arial" w:hAnsi="Arial" w:cs="Arial"/>
                <w:sz w:val="22"/>
                <w:szCs w:val="22"/>
              </w:rPr>
              <w:t>Professore associato</w:t>
            </w:r>
          </w:p>
        </w:tc>
      </w:tr>
      <w:tr w:rsidR="005319D1" w:rsidRPr="005319D1" w14:paraId="4C48F57B" w14:textId="77777777" w:rsidTr="005319D1">
        <w:tc>
          <w:tcPr>
            <w:tcW w:w="351" w:type="dxa"/>
            <w:shd w:val="clear" w:color="auto" w:fill="auto"/>
          </w:tcPr>
          <w:p w14:paraId="19CF9EE3" w14:textId="77777777" w:rsidR="005319D1" w:rsidRPr="005319D1" w:rsidRDefault="005319D1" w:rsidP="005319D1">
            <w:pPr>
              <w:autoSpaceDE w:val="0"/>
              <w:autoSpaceDN w:val="0"/>
              <w:adjustRightInd w:val="0"/>
              <w:jc w:val="both"/>
              <w:rPr>
                <w:rFonts w:ascii="Arial" w:hAnsi="Arial" w:cs="Arial"/>
                <w:b/>
                <w:sz w:val="22"/>
                <w:szCs w:val="22"/>
              </w:rPr>
            </w:pPr>
          </w:p>
          <w:p w14:paraId="4D0F1AB8" w14:textId="2F727E20" w:rsidR="005319D1" w:rsidRPr="005319D1" w:rsidRDefault="00CD6BC4" w:rsidP="005319D1">
            <w:pPr>
              <w:autoSpaceDE w:val="0"/>
              <w:autoSpaceDN w:val="0"/>
              <w:adjustRightInd w:val="0"/>
              <w:jc w:val="both"/>
              <w:rPr>
                <w:rFonts w:ascii="Arial" w:hAnsi="Arial" w:cs="Arial"/>
                <w:b/>
                <w:sz w:val="22"/>
                <w:szCs w:val="22"/>
              </w:rPr>
            </w:pPr>
            <w:r>
              <w:rPr>
                <w:rFonts w:ascii="Arial" w:hAnsi="Arial" w:cs="Arial"/>
                <w:b/>
                <w:sz w:val="22"/>
                <w:szCs w:val="22"/>
              </w:rPr>
              <w:t>4</w:t>
            </w:r>
          </w:p>
        </w:tc>
        <w:tc>
          <w:tcPr>
            <w:tcW w:w="2766" w:type="dxa"/>
            <w:shd w:val="clear" w:color="auto" w:fill="auto"/>
          </w:tcPr>
          <w:p w14:paraId="5780DDC8" w14:textId="77777777" w:rsidR="005319D1" w:rsidRPr="005319D1" w:rsidRDefault="005319D1" w:rsidP="005319D1">
            <w:pPr>
              <w:autoSpaceDE w:val="0"/>
              <w:autoSpaceDN w:val="0"/>
              <w:adjustRightInd w:val="0"/>
              <w:jc w:val="both"/>
              <w:rPr>
                <w:rFonts w:ascii="Arial" w:hAnsi="Arial" w:cs="Arial"/>
                <w:sz w:val="22"/>
                <w:szCs w:val="22"/>
              </w:rPr>
            </w:pPr>
          </w:p>
          <w:p w14:paraId="05C932CD" w14:textId="77777777" w:rsidR="005319D1" w:rsidRPr="005319D1" w:rsidRDefault="005319D1" w:rsidP="005319D1">
            <w:pPr>
              <w:autoSpaceDE w:val="0"/>
              <w:autoSpaceDN w:val="0"/>
              <w:adjustRightInd w:val="0"/>
              <w:jc w:val="both"/>
              <w:rPr>
                <w:rFonts w:ascii="Arial" w:hAnsi="Arial" w:cs="Arial"/>
                <w:sz w:val="22"/>
                <w:szCs w:val="22"/>
              </w:rPr>
            </w:pPr>
            <w:r w:rsidRPr="005319D1">
              <w:rPr>
                <w:rFonts w:ascii="Arial" w:hAnsi="Arial" w:cs="Arial"/>
                <w:sz w:val="22"/>
                <w:szCs w:val="22"/>
              </w:rPr>
              <w:t>Dott.ssa LEPRONI</w:t>
            </w:r>
          </w:p>
        </w:tc>
        <w:tc>
          <w:tcPr>
            <w:tcW w:w="2649" w:type="dxa"/>
            <w:shd w:val="clear" w:color="auto" w:fill="auto"/>
          </w:tcPr>
          <w:p w14:paraId="12AEA097" w14:textId="77777777" w:rsidR="005319D1" w:rsidRPr="005319D1" w:rsidRDefault="005319D1" w:rsidP="005319D1">
            <w:pPr>
              <w:autoSpaceDE w:val="0"/>
              <w:autoSpaceDN w:val="0"/>
              <w:adjustRightInd w:val="0"/>
              <w:jc w:val="both"/>
              <w:rPr>
                <w:rFonts w:ascii="Arial" w:hAnsi="Arial" w:cs="Arial"/>
                <w:sz w:val="22"/>
                <w:szCs w:val="22"/>
              </w:rPr>
            </w:pPr>
          </w:p>
          <w:p w14:paraId="50538A96" w14:textId="77777777" w:rsidR="005319D1" w:rsidRPr="005319D1" w:rsidRDefault="005319D1" w:rsidP="005319D1">
            <w:pPr>
              <w:autoSpaceDE w:val="0"/>
              <w:autoSpaceDN w:val="0"/>
              <w:adjustRightInd w:val="0"/>
              <w:jc w:val="both"/>
              <w:rPr>
                <w:rFonts w:ascii="Arial" w:hAnsi="Arial" w:cs="Arial"/>
                <w:sz w:val="22"/>
                <w:szCs w:val="22"/>
              </w:rPr>
            </w:pPr>
            <w:r w:rsidRPr="005319D1">
              <w:rPr>
                <w:rFonts w:ascii="Arial" w:hAnsi="Arial" w:cs="Arial"/>
                <w:sz w:val="22"/>
                <w:szCs w:val="22"/>
              </w:rPr>
              <w:t>Raffaella</w:t>
            </w:r>
          </w:p>
        </w:tc>
        <w:tc>
          <w:tcPr>
            <w:tcW w:w="2407" w:type="dxa"/>
            <w:shd w:val="clear" w:color="auto" w:fill="auto"/>
          </w:tcPr>
          <w:p w14:paraId="2FF86C24" w14:textId="77777777" w:rsidR="005319D1" w:rsidRPr="005319D1" w:rsidRDefault="005319D1" w:rsidP="005319D1">
            <w:pPr>
              <w:autoSpaceDE w:val="0"/>
              <w:autoSpaceDN w:val="0"/>
              <w:adjustRightInd w:val="0"/>
              <w:rPr>
                <w:rFonts w:ascii="Arial" w:hAnsi="Arial" w:cs="Arial"/>
                <w:sz w:val="22"/>
                <w:szCs w:val="22"/>
              </w:rPr>
            </w:pPr>
            <w:r w:rsidRPr="005319D1">
              <w:rPr>
                <w:rFonts w:ascii="Arial" w:hAnsi="Arial" w:cs="Arial"/>
                <w:sz w:val="22"/>
                <w:szCs w:val="22"/>
              </w:rPr>
              <w:t>Dipartimento Scienze della Formazione Roma TRE</w:t>
            </w:r>
          </w:p>
        </w:tc>
        <w:tc>
          <w:tcPr>
            <w:tcW w:w="1938" w:type="dxa"/>
            <w:shd w:val="clear" w:color="auto" w:fill="auto"/>
          </w:tcPr>
          <w:p w14:paraId="68597E23" w14:textId="77777777" w:rsidR="005319D1" w:rsidRPr="005319D1" w:rsidRDefault="005319D1" w:rsidP="005319D1">
            <w:pPr>
              <w:autoSpaceDE w:val="0"/>
              <w:autoSpaceDN w:val="0"/>
              <w:adjustRightInd w:val="0"/>
              <w:rPr>
                <w:rFonts w:ascii="Arial" w:hAnsi="Arial" w:cs="Arial"/>
                <w:sz w:val="22"/>
                <w:szCs w:val="22"/>
              </w:rPr>
            </w:pPr>
            <w:r w:rsidRPr="005319D1">
              <w:rPr>
                <w:rFonts w:ascii="Arial" w:hAnsi="Arial" w:cs="Arial"/>
                <w:sz w:val="22"/>
                <w:szCs w:val="22"/>
              </w:rPr>
              <w:t>Ricercatore confermato</w:t>
            </w:r>
          </w:p>
        </w:tc>
      </w:tr>
      <w:tr w:rsidR="005319D1" w:rsidRPr="005319D1" w14:paraId="26E0E254" w14:textId="77777777" w:rsidTr="005319D1">
        <w:tc>
          <w:tcPr>
            <w:tcW w:w="351" w:type="dxa"/>
            <w:shd w:val="clear" w:color="auto" w:fill="auto"/>
          </w:tcPr>
          <w:p w14:paraId="5654F386" w14:textId="77777777" w:rsidR="005319D1" w:rsidRPr="005319D1" w:rsidRDefault="005319D1" w:rsidP="005319D1">
            <w:pPr>
              <w:autoSpaceDE w:val="0"/>
              <w:autoSpaceDN w:val="0"/>
              <w:adjustRightInd w:val="0"/>
              <w:jc w:val="both"/>
              <w:rPr>
                <w:rFonts w:ascii="Arial" w:hAnsi="Arial" w:cs="Arial"/>
                <w:b/>
                <w:sz w:val="22"/>
                <w:szCs w:val="22"/>
              </w:rPr>
            </w:pPr>
          </w:p>
          <w:p w14:paraId="140F39DE" w14:textId="77777777" w:rsidR="005319D1" w:rsidRPr="005319D1" w:rsidRDefault="005319D1" w:rsidP="005319D1">
            <w:pPr>
              <w:autoSpaceDE w:val="0"/>
              <w:autoSpaceDN w:val="0"/>
              <w:adjustRightInd w:val="0"/>
              <w:jc w:val="both"/>
              <w:rPr>
                <w:rFonts w:ascii="Arial" w:hAnsi="Arial" w:cs="Arial"/>
                <w:b/>
                <w:sz w:val="22"/>
                <w:szCs w:val="22"/>
              </w:rPr>
            </w:pPr>
          </w:p>
          <w:p w14:paraId="272BB97D" w14:textId="58720B97" w:rsidR="005319D1" w:rsidRPr="005319D1" w:rsidRDefault="00CD6BC4" w:rsidP="005319D1">
            <w:pPr>
              <w:autoSpaceDE w:val="0"/>
              <w:autoSpaceDN w:val="0"/>
              <w:adjustRightInd w:val="0"/>
              <w:jc w:val="both"/>
              <w:rPr>
                <w:rFonts w:ascii="Arial" w:hAnsi="Arial" w:cs="Arial"/>
                <w:b/>
                <w:sz w:val="22"/>
                <w:szCs w:val="22"/>
              </w:rPr>
            </w:pPr>
            <w:r>
              <w:rPr>
                <w:rFonts w:ascii="Arial" w:hAnsi="Arial" w:cs="Arial"/>
                <w:b/>
                <w:sz w:val="22"/>
                <w:szCs w:val="22"/>
              </w:rPr>
              <w:t>5</w:t>
            </w:r>
          </w:p>
        </w:tc>
        <w:tc>
          <w:tcPr>
            <w:tcW w:w="2766" w:type="dxa"/>
            <w:shd w:val="clear" w:color="auto" w:fill="auto"/>
          </w:tcPr>
          <w:p w14:paraId="5377C0F5" w14:textId="77777777" w:rsidR="005319D1" w:rsidRPr="005319D1" w:rsidRDefault="005319D1" w:rsidP="005319D1">
            <w:pPr>
              <w:autoSpaceDE w:val="0"/>
              <w:autoSpaceDN w:val="0"/>
              <w:adjustRightInd w:val="0"/>
              <w:rPr>
                <w:rFonts w:ascii="Arial" w:hAnsi="Arial" w:cs="Arial"/>
                <w:sz w:val="22"/>
                <w:szCs w:val="22"/>
              </w:rPr>
            </w:pPr>
          </w:p>
          <w:p w14:paraId="34325AF6" w14:textId="77777777" w:rsidR="005319D1" w:rsidRPr="005319D1" w:rsidRDefault="005319D1" w:rsidP="005319D1">
            <w:pPr>
              <w:autoSpaceDE w:val="0"/>
              <w:autoSpaceDN w:val="0"/>
              <w:adjustRightInd w:val="0"/>
              <w:rPr>
                <w:rFonts w:ascii="Arial" w:hAnsi="Arial" w:cs="Arial"/>
                <w:sz w:val="22"/>
                <w:szCs w:val="22"/>
              </w:rPr>
            </w:pPr>
          </w:p>
          <w:p w14:paraId="0AD84EAF" w14:textId="77777777" w:rsidR="005319D1" w:rsidRPr="005319D1" w:rsidRDefault="005319D1" w:rsidP="005319D1">
            <w:pPr>
              <w:autoSpaceDE w:val="0"/>
              <w:autoSpaceDN w:val="0"/>
              <w:adjustRightInd w:val="0"/>
              <w:rPr>
                <w:rFonts w:ascii="Arial" w:hAnsi="Arial" w:cs="Arial"/>
                <w:sz w:val="22"/>
                <w:szCs w:val="22"/>
              </w:rPr>
            </w:pPr>
            <w:r w:rsidRPr="005319D1">
              <w:rPr>
                <w:rFonts w:ascii="Arial" w:hAnsi="Arial" w:cs="Arial"/>
                <w:sz w:val="22"/>
                <w:szCs w:val="22"/>
              </w:rPr>
              <w:t>Dott. TROTTI</w:t>
            </w:r>
          </w:p>
        </w:tc>
        <w:tc>
          <w:tcPr>
            <w:tcW w:w="2649" w:type="dxa"/>
            <w:shd w:val="clear" w:color="auto" w:fill="auto"/>
          </w:tcPr>
          <w:p w14:paraId="274F55B5" w14:textId="77777777" w:rsidR="005319D1" w:rsidRPr="005319D1" w:rsidRDefault="005319D1" w:rsidP="005319D1">
            <w:pPr>
              <w:autoSpaceDE w:val="0"/>
              <w:autoSpaceDN w:val="0"/>
              <w:adjustRightInd w:val="0"/>
              <w:rPr>
                <w:rFonts w:ascii="Arial" w:hAnsi="Arial" w:cs="Arial"/>
                <w:sz w:val="22"/>
                <w:szCs w:val="22"/>
              </w:rPr>
            </w:pPr>
          </w:p>
          <w:p w14:paraId="2997DB32" w14:textId="77777777" w:rsidR="005319D1" w:rsidRPr="005319D1" w:rsidRDefault="005319D1" w:rsidP="005319D1">
            <w:pPr>
              <w:autoSpaceDE w:val="0"/>
              <w:autoSpaceDN w:val="0"/>
              <w:adjustRightInd w:val="0"/>
              <w:rPr>
                <w:rFonts w:ascii="Arial" w:hAnsi="Arial" w:cs="Arial"/>
                <w:sz w:val="22"/>
                <w:szCs w:val="22"/>
              </w:rPr>
            </w:pPr>
          </w:p>
          <w:p w14:paraId="41C0C9DB" w14:textId="77777777" w:rsidR="005319D1" w:rsidRPr="005319D1" w:rsidRDefault="005319D1" w:rsidP="005319D1">
            <w:pPr>
              <w:autoSpaceDE w:val="0"/>
              <w:autoSpaceDN w:val="0"/>
              <w:adjustRightInd w:val="0"/>
              <w:rPr>
                <w:rFonts w:ascii="Arial" w:hAnsi="Arial" w:cs="Arial"/>
                <w:sz w:val="22"/>
                <w:szCs w:val="22"/>
              </w:rPr>
            </w:pPr>
            <w:r w:rsidRPr="005319D1">
              <w:rPr>
                <w:rFonts w:ascii="Arial" w:hAnsi="Arial" w:cs="Arial"/>
                <w:sz w:val="22"/>
                <w:szCs w:val="22"/>
              </w:rPr>
              <w:t>David</w:t>
            </w:r>
          </w:p>
        </w:tc>
        <w:tc>
          <w:tcPr>
            <w:tcW w:w="2407" w:type="dxa"/>
            <w:shd w:val="clear" w:color="auto" w:fill="auto"/>
          </w:tcPr>
          <w:p w14:paraId="1C0CB558" w14:textId="77777777" w:rsidR="005319D1" w:rsidRPr="005319D1" w:rsidRDefault="005319D1" w:rsidP="005319D1">
            <w:pPr>
              <w:autoSpaceDE w:val="0"/>
              <w:autoSpaceDN w:val="0"/>
              <w:adjustRightInd w:val="0"/>
              <w:rPr>
                <w:rFonts w:ascii="Arial" w:hAnsi="Arial" w:cs="Arial"/>
                <w:sz w:val="22"/>
                <w:szCs w:val="22"/>
              </w:rPr>
            </w:pPr>
            <w:r w:rsidRPr="005319D1">
              <w:rPr>
                <w:rFonts w:ascii="Arial" w:hAnsi="Arial" w:cs="Arial"/>
                <w:sz w:val="22"/>
                <w:szCs w:val="22"/>
              </w:rPr>
              <w:t>Associazione Italiana dei Dirigenti del Personale (AIDP) &amp; Gruppo Regionale Lazio</w:t>
            </w:r>
          </w:p>
        </w:tc>
        <w:tc>
          <w:tcPr>
            <w:tcW w:w="1938" w:type="dxa"/>
            <w:shd w:val="clear" w:color="auto" w:fill="auto"/>
          </w:tcPr>
          <w:p w14:paraId="2E95C231" w14:textId="77777777" w:rsidR="005319D1" w:rsidRPr="005319D1" w:rsidRDefault="005319D1" w:rsidP="005319D1">
            <w:pPr>
              <w:autoSpaceDE w:val="0"/>
              <w:autoSpaceDN w:val="0"/>
              <w:adjustRightInd w:val="0"/>
              <w:rPr>
                <w:rFonts w:ascii="Arial" w:hAnsi="Arial" w:cs="Arial"/>
                <w:sz w:val="22"/>
                <w:szCs w:val="22"/>
              </w:rPr>
            </w:pPr>
          </w:p>
          <w:p w14:paraId="4247A7BE" w14:textId="77777777" w:rsidR="005319D1" w:rsidRPr="005319D1" w:rsidRDefault="005319D1" w:rsidP="005319D1">
            <w:pPr>
              <w:autoSpaceDE w:val="0"/>
              <w:autoSpaceDN w:val="0"/>
              <w:adjustRightInd w:val="0"/>
              <w:rPr>
                <w:rFonts w:ascii="Arial" w:hAnsi="Arial" w:cs="Arial"/>
                <w:sz w:val="22"/>
                <w:szCs w:val="22"/>
              </w:rPr>
            </w:pPr>
          </w:p>
          <w:p w14:paraId="51FB0AF9" w14:textId="77777777" w:rsidR="005319D1" w:rsidRPr="005319D1" w:rsidRDefault="005319D1" w:rsidP="005319D1">
            <w:pPr>
              <w:autoSpaceDE w:val="0"/>
              <w:autoSpaceDN w:val="0"/>
              <w:adjustRightInd w:val="0"/>
              <w:rPr>
                <w:rFonts w:ascii="Arial" w:hAnsi="Arial" w:cs="Arial"/>
                <w:sz w:val="22"/>
                <w:szCs w:val="22"/>
              </w:rPr>
            </w:pPr>
            <w:r w:rsidRPr="005319D1">
              <w:rPr>
                <w:rFonts w:ascii="Arial" w:hAnsi="Arial" w:cs="Arial"/>
                <w:sz w:val="22"/>
                <w:szCs w:val="22"/>
              </w:rPr>
              <w:t>Presidente</w:t>
            </w:r>
          </w:p>
        </w:tc>
      </w:tr>
    </w:tbl>
    <w:p w14:paraId="4101EF65" w14:textId="77777777" w:rsidR="00E6687D" w:rsidRPr="005B2653" w:rsidRDefault="00E6687D" w:rsidP="00016399">
      <w:pPr>
        <w:autoSpaceDE w:val="0"/>
        <w:autoSpaceDN w:val="0"/>
        <w:adjustRightInd w:val="0"/>
        <w:jc w:val="both"/>
        <w:rPr>
          <w:rFonts w:ascii="Arial" w:hAnsi="Arial" w:cs="Arial"/>
          <w:b/>
        </w:rPr>
      </w:pPr>
    </w:p>
    <w:p w14:paraId="0249D5E7" w14:textId="7DCAD08D" w:rsidR="000914A3" w:rsidRPr="00BD3219"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5319D1" w:rsidRPr="005319D1" w14:paraId="200237C5" w14:textId="77777777" w:rsidTr="005319D1">
        <w:tc>
          <w:tcPr>
            <w:tcW w:w="481" w:type="dxa"/>
            <w:shd w:val="clear" w:color="auto" w:fill="auto"/>
          </w:tcPr>
          <w:p w14:paraId="48B5489A" w14:textId="77777777" w:rsidR="005319D1" w:rsidRPr="005319D1" w:rsidRDefault="005319D1" w:rsidP="005319D1">
            <w:pPr>
              <w:autoSpaceDE w:val="0"/>
              <w:autoSpaceDN w:val="0"/>
              <w:adjustRightInd w:val="0"/>
              <w:jc w:val="center"/>
              <w:rPr>
                <w:rFonts w:ascii="Arial" w:hAnsi="Arial" w:cs="Arial"/>
                <w:b/>
                <w:sz w:val="22"/>
                <w:szCs w:val="22"/>
              </w:rPr>
            </w:pPr>
          </w:p>
        </w:tc>
        <w:tc>
          <w:tcPr>
            <w:tcW w:w="2178" w:type="dxa"/>
            <w:shd w:val="clear" w:color="auto" w:fill="auto"/>
          </w:tcPr>
          <w:p w14:paraId="6DAF0C57" w14:textId="77777777" w:rsidR="005319D1" w:rsidRPr="005319D1" w:rsidRDefault="005319D1" w:rsidP="005319D1">
            <w:pPr>
              <w:autoSpaceDE w:val="0"/>
              <w:autoSpaceDN w:val="0"/>
              <w:adjustRightInd w:val="0"/>
              <w:jc w:val="center"/>
              <w:rPr>
                <w:rFonts w:ascii="Arial" w:hAnsi="Arial" w:cs="Arial"/>
                <w:b/>
                <w:sz w:val="22"/>
                <w:szCs w:val="22"/>
              </w:rPr>
            </w:pPr>
            <w:r w:rsidRPr="005319D1">
              <w:rPr>
                <w:rFonts w:ascii="Arial" w:hAnsi="Arial" w:cs="Arial"/>
                <w:b/>
                <w:sz w:val="22"/>
                <w:szCs w:val="22"/>
              </w:rPr>
              <w:t>Cognome</w:t>
            </w:r>
          </w:p>
        </w:tc>
        <w:tc>
          <w:tcPr>
            <w:tcW w:w="2178" w:type="dxa"/>
            <w:shd w:val="clear" w:color="auto" w:fill="auto"/>
          </w:tcPr>
          <w:p w14:paraId="6F7961FC" w14:textId="77777777" w:rsidR="005319D1" w:rsidRPr="005319D1" w:rsidRDefault="005319D1" w:rsidP="005319D1">
            <w:pPr>
              <w:autoSpaceDE w:val="0"/>
              <w:autoSpaceDN w:val="0"/>
              <w:adjustRightInd w:val="0"/>
              <w:jc w:val="center"/>
              <w:rPr>
                <w:rFonts w:ascii="Arial" w:hAnsi="Arial" w:cs="Arial"/>
                <w:b/>
                <w:sz w:val="22"/>
                <w:szCs w:val="22"/>
              </w:rPr>
            </w:pPr>
            <w:r w:rsidRPr="005319D1">
              <w:rPr>
                <w:rFonts w:ascii="Arial" w:hAnsi="Arial" w:cs="Arial"/>
                <w:b/>
                <w:sz w:val="22"/>
                <w:szCs w:val="22"/>
              </w:rPr>
              <w:t>Nome</w:t>
            </w:r>
          </w:p>
        </w:tc>
        <w:tc>
          <w:tcPr>
            <w:tcW w:w="2369" w:type="dxa"/>
            <w:shd w:val="clear" w:color="auto" w:fill="auto"/>
          </w:tcPr>
          <w:p w14:paraId="1EB0EE78" w14:textId="77777777" w:rsidR="005319D1" w:rsidRPr="005319D1" w:rsidRDefault="005319D1" w:rsidP="005319D1">
            <w:pPr>
              <w:autoSpaceDE w:val="0"/>
              <w:autoSpaceDN w:val="0"/>
              <w:adjustRightInd w:val="0"/>
              <w:jc w:val="center"/>
              <w:rPr>
                <w:rFonts w:ascii="Arial" w:hAnsi="Arial" w:cs="Arial"/>
                <w:b/>
                <w:sz w:val="22"/>
                <w:szCs w:val="22"/>
              </w:rPr>
            </w:pPr>
            <w:r w:rsidRPr="005319D1">
              <w:rPr>
                <w:rFonts w:ascii="Arial" w:hAnsi="Arial" w:cs="Arial"/>
                <w:b/>
                <w:sz w:val="22"/>
                <w:szCs w:val="22"/>
              </w:rPr>
              <w:t>Dipartimento</w:t>
            </w:r>
          </w:p>
        </w:tc>
        <w:tc>
          <w:tcPr>
            <w:tcW w:w="1883" w:type="dxa"/>
            <w:shd w:val="clear" w:color="auto" w:fill="auto"/>
          </w:tcPr>
          <w:p w14:paraId="04B9370E" w14:textId="77777777" w:rsidR="005319D1" w:rsidRPr="005319D1" w:rsidRDefault="005319D1" w:rsidP="005319D1">
            <w:pPr>
              <w:autoSpaceDE w:val="0"/>
              <w:autoSpaceDN w:val="0"/>
              <w:adjustRightInd w:val="0"/>
              <w:jc w:val="center"/>
              <w:rPr>
                <w:rFonts w:ascii="Arial" w:hAnsi="Arial" w:cs="Arial"/>
                <w:b/>
                <w:sz w:val="22"/>
                <w:szCs w:val="22"/>
              </w:rPr>
            </w:pPr>
            <w:r w:rsidRPr="005319D1">
              <w:rPr>
                <w:rFonts w:ascii="Arial" w:hAnsi="Arial" w:cs="Arial"/>
                <w:b/>
                <w:sz w:val="22"/>
                <w:szCs w:val="22"/>
              </w:rPr>
              <w:t>Qualifica</w:t>
            </w:r>
          </w:p>
        </w:tc>
        <w:tc>
          <w:tcPr>
            <w:tcW w:w="1084" w:type="dxa"/>
          </w:tcPr>
          <w:p w14:paraId="5081D62C" w14:textId="77777777" w:rsidR="005319D1" w:rsidRPr="005319D1" w:rsidRDefault="005319D1" w:rsidP="005319D1">
            <w:pPr>
              <w:autoSpaceDE w:val="0"/>
              <w:autoSpaceDN w:val="0"/>
              <w:adjustRightInd w:val="0"/>
              <w:jc w:val="center"/>
              <w:rPr>
                <w:rFonts w:ascii="Arial" w:hAnsi="Arial" w:cs="Arial"/>
                <w:b/>
                <w:sz w:val="22"/>
                <w:szCs w:val="22"/>
              </w:rPr>
            </w:pPr>
            <w:r w:rsidRPr="005319D1">
              <w:rPr>
                <w:rFonts w:ascii="Arial" w:hAnsi="Arial" w:cs="Arial"/>
                <w:b/>
                <w:sz w:val="22"/>
                <w:szCs w:val="22"/>
              </w:rPr>
              <w:t>Numero di CFU impartiti</w:t>
            </w:r>
          </w:p>
        </w:tc>
      </w:tr>
      <w:tr w:rsidR="005319D1" w:rsidRPr="005319D1" w14:paraId="6FDDD090" w14:textId="77777777" w:rsidTr="005319D1">
        <w:tc>
          <w:tcPr>
            <w:tcW w:w="481" w:type="dxa"/>
            <w:shd w:val="clear" w:color="auto" w:fill="auto"/>
          </w:tcPr>
          <w:p w14:paraId="1022359E" w14:textId="77777777" w:rsidR="005319D1" w:rsidRPr="005319D1" w:rsidRDefault="005319D1" w:rsidP="005319D1">
            <w:pPr>
              <w:autoSpaceDE w:val="0"/>
              <w:autoSpaceDN w:val="0"/>
              <w:adjustRightInd w:val="0"/>
              <w:jc w:val="center"/>
              <w:rPr>
                <w:rFonts w:ascii="Arial" w:hAnsi="Arial" w:cs="Arial"/>
                <w:b/>
                <w:sz w:val="22"/>
                <w:szCs w:val="22"/>
              </w:rPr>
            </w:pPr>
            <w:r w:rsidRPr="005319D1">
              <w:rPr>
                <w:rFonts w:ascii="Arial" w:hAnsi="Arial" w:cs="Arial"/>
                <w:b/>
                <w:sz w:val="22"/>
                <w:szCs w:val="22"/>
              </w:rPr>
              <w:t>1</w:t>
            </w:r>
          </w:p>
        </w:tc>
        <w:tc>
          <w:tcPr>
            <w:tcW w:w="2178" w:type="dxa"/>
            <w:shd w:val="clear" w:color="auto" w:fill="auto"/>
          </w:tcPr>
          <w:p w14:paraId="0B6FB8F5" w14:textId="77777777" w:rsidR="005319D1" w:rsidRPr="005319D1" w:rsidRDefault="005319D1" w:rsidP="005319D1">
            <w:pPr>
              <w:autoSpaceDE w:val="0"/>
              <w:autoSpaceDN w:val="0"/>
              <w:adjustRightInd w:val="0"/>
              <w:jc w:val="both"/>
              <w:rPr>
                <w:rFonts w:ascii="Arial" w:hAnsi="Arial" w:cs="Arial"/>
                <w:b/>
                <w:sz w:val="20"/>
                <w:szCs w:val="20"/>
              </w:rPr>
            </w:pPr>
            <w:r w:rsidRPr="005319D1">
              <w:rPr>
                <w:rFonts w:ascii="Arial" w:hAnsi="Arial" w:cs="Arial"/>
                <w:sz w:val="20"/>
                <w:szCs w:val="20"/>
              </w:rPr>
              <w:t>ALEANDRI</w:t>
            </w:r>
          </w:p>
        </w:tc>
        <w:tc>
          <w:tcPr>
            <w:tcW w:w="2178" w:type="dxa"/>
            <w:shd w:val="clear" w:color="auto" w:fill="auto"/>
          </w:tcPr>
          <w:p w14:paraId="58173837" w14:textId="77777777" w:rsidR="005319D1" w:rsidRPr="005319D1" w:rsidRDefault="005319D1" w:rsidP="005319D1">
            <w:pPr>
              <w:autoSpaceDE w:val="0"/>
              <w:autoSpaceDN w:val="0"/>
              <w:adjustRightInd w:val="0"/>
              <w:jc w:val="both"/>
              <w:rPr>
                <w:rFonts w:ascii="Arial" w:hAnsi="Arial" w:cs="Arial"/>
                <w:b/>
                <w:sz w:val="20"/>
                <w:szCs w:val="20"/>
              </w:rPr>
            </w:pPr>
            <w:r w:rsidRPr="005319D1">
              <w:rPr>
                <w:rFonts w:ascii="Arial" w:hAnsi="Arial" w:cs="Arial"/>
                <w:sz w:val="20"/>
                <w:szCs w:val="20"/>
              </w:rPr>
              <w:t>Gabriella</w:t>
            </w:r>
          </w:p>
        </w:tc>
        <w:tc>
          <w:tcPr>
            <w:tcW w:w="2369" w:type="dxa"/>
            <w:shd w:val="clear" w:color="auto" w:fill="auto"/>
          </w:tcPr>
          <w:p w14:paraId="0DD46C14" w14:textId="77777777" w:rsidR="005319D1" w:rsidRPr="005319D1" w:rsidRDefault="005319D1" w:rsidP="005319D1">
            <w:pPr>
              <w:autoSpaceDE w:val="0"/>
              <w:autoSpaceDN w:val="0"/>
              <w:adjustRightInd w:val="0"/>
              <w:rPr>
                <w:rFonts w:ascii="Arial" w:hAnsi="Arial" w:cs="Arial"/>
                <w:b/>
                <w:sz w:val="20"/>
                <w:szCs w:val="20"/>
              </w:rPr>
            </w:pPr>
            <w:r w:rsidRPr="005319D1">
              <w:rPr>
                <w:rFonts w:ascii="Arial" w:hAnsi="Arial" w:cs="Arial"/>
                <w:sz w:val="20"/>
                <w:szCs w:val="20"/>
              </w:rPr>
              <w:t>Dipartimento Scienze della Formazione</w:t>
            </w:r>
          </w:p>
        </w:tc>
        <w:tc>
          <w:tcPr>
            <w:tcW w:w="1883" w:type="dxa"/>
            <w:shd w:val="clear" w:color="auto" w:fill="auto"/>
          </w:tcPr>
          <w:p w14:paraId="2942E36E" w14:textId="77777777" w:rsidR="005319D1" w:rsidRPr="005319D1" w:rsidRDefault="005319D1" w:rsidP="005319D1">
            <w:pPr>
              <w:autoSpaceDE w:val="0"/>
              <w:autoSpaceDN w:val="0"/>
              <w:adjustRightInd w:val="0"/>
              <w:jc w:val="both"/>
              <w:rPr>
                <w:rFonts w:ascii="Arial" w:hAnsi="Arial" w:cs="Arial"/>
                <w:b/>
                <w:sz w:val="20"/>
                <w:szCs w:val="20"/>
              </w:rPr>
            </w:pPr>
            <w:r w:rsidRPr="005319D1">
              <w:rPr>
                <w:rFonts w:ascii="Arial" w:hAnsi="Arial" w:cs="Arial"/>
                <w:sz w:val="20"/>
                <w:szCs w:val="20"/>
              </w:rPr>
              <w:t>Professore associato</w:t>
            </w:r>
          </w:p>
        </w:tc>
        <w:tc>
          <w:tcPr>
            <w:tcW w:w="1084" w:type="dxa"/>
          </w:tcPr>
          <w:p w14:paraId="061BB43A" w14:textId="77777777" w:rsidR="005319D1" w:rsidRPr="005319D1" w:rsidRDefault="005319D1" w:rsidP="005319D1">
            <w:pPr>
              <w:autoSpaceDE w:val="0"/>
              <w:autoSpaceDN w:val="0"/>
              <w:adjustRightInd w:val="0"/>
              <w:jc w:val="center"/>
              <w:rPr>
                <w:rFonts w:ascii="Arial" w:hAnsi="Arial" w:cs="Arial"/>
                <w:sz w:val="20"/>
                <w:szCs w:val="20"/>
              </w:rPr>
            </w:pPr>
            <w:r w:rsidRPr="005319D1">
              <w:rPr>
                <w:rFonts w:ascii="Arial" w:hAnsi="Arial" w:cs="Arial"/>
                <w:sz w:val="20"/>
                <w:szCs w:val="20"/>
              </w:rPr>
              <w:t>2</w:t>
            </w:r>
          </w:p>
        </w:tc>
      </w:tr>
      <w:tr w:rsidR="005319D1" w:rsidRPr="005319D1" w14:paraId="51F85EA5" w14:textId="77777777" w:rsidTr="005319D1">
        <w:tc>
          <w:tcPr>
            <w:tcW w:w="481" w:type="dxa"/>
            <w:shd w:val="clear" w:color="auto" w:fill="auto"/>
          </w:tcPr>
          <w:p w14:paraId="2B9706B2" w14:textId="77777777" w:rsidR="005319D1" w:rsidRPr="005319D1" w:rsidRDefault="005319D1" w:rsidP="005319D1">
            <w:pPr>
              <w:autoSpaceDE w:val="0"/>
              <w:autoSpaceDN w:val="0"/>
              <w:adjustRightInd w:val="0"/>
              <w:jc w:val="center"/>
              <w:rPr>
                <w:rFonts w:ascii="Arial" w:hAnsi="Arial" w:cs="Arial"/>
                <w:b/>
                <w:sz w:val="22"/>
                <w:szCs w:val="22"/>
              </w:rPr>
            </w:pPr>
            <w:r w:rsidRPr="005319D1">
              <w:rPr>
                <w:rFonts w:ascii="Arial" w:hAnsi="Arial" w:cs="Arial"/>
                <w:b/>
                <w:sz w:val="22"/>
                <w:szCs w:val="22"/>
              </w:rPr>
              <w:t>2</w:t>
            </w:r>
          </w:p>
        </w:tc>
        <w:tc>
          <w:tcPr>
            <w:tcW w:w="2178" w:type="dxa"/>
            <w:shd w:val="clear" w:color="auto" w:fill="auto"/>
          </w:tcPr>
          <w:p w14:paraId="5BE8A12C"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ALVINO</w:t>
            </w:r>
          </w:p>
        </w:tc>
        <w:tc>
          <w:tcPr>
            <w:tcW w:w="2178" w:type="dxa"/>
            <w:shd w:val="clear" w:color="auto" w:fill="auto"/>
          </w:tcPr>
          <w:p w14:paraId="067BEBE8"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Ilario</w:t>
            </w:r>
          </w:p>
        </w:tc>
        <w:tc>
          <w:tcPr>
            <w:tcW w:w="2369" w:type="dxa"/>
            <w:shd w:val="clear" w:color="auto" w:fill="auto"/>
          </w:tcPr>
          <w:p w14:paraId="5B15CB5E" w14:textId="77777777" w:rsidR="005319D1" w:rsidRPr="005319D1" w:rsidRDefault="005319D1" w:rsidP="005319D1">
            <w:pPr>
              <w:autoSpaceDE w:val="0"/>
              <w:autoSpaceDN w:val="0"/>
              <w:adjustRightInd w:val="0"/>
              <w:rPr>
                <w:rFonts w:ascii="Arial" w:hAnsi="Arial" w:cs="Arial"/>
                <w:b/>
                <w:sz w:val="22"/>
                <w:szCs w:val="22"/>
              </w:rPr>
            </w:pPr>
            <w:r w:rsidRPr="005319D1">
              <w:rPr>
                <w:rFonts w:ascii="Arial" w:hAnsi="Arial" w:cs="Arial"/>
                <w:sz w:val="20"/>
                <w:szCs w:val="20"/>
              </w:rPr>
              <w:t>Dipartimento Scienze della Formazione</w:t>
            </w:r>
          </w:p>
        </w:tc>
        <w:tc>
          <w:tcPr>
            <w:tcW w:w="1883" w:type="dxa"/>
            <w:shd w:val="clear" w:color="auto" w:fill="auto"/>
          </w:tcPr>
          <w:p w14:paraId="6E27B5CE"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Ricercatore</w:t>
            </w:r>
          </w:p>
        </w:tc>
        <w:tc>
          <w:tcPr>
            <w:tcW w:w="1084" w:type="dxa"/>
          </w:tcPr>
          <w:p w14:paraId="047685D1" w14:textId="77777777" w:rsidR="005319D1" w:rsidRPr="005319D1" w:rsidRDefault="005319D1" w:rsidP="005319D1">
            <w:pPr>
              <w:autoSpaceDE w:val="0"/>
              <w:autoSpaceDN w:val="0"/>
              <w:adjustRightInd w:val="0"/>
              <w:jc w:val="center"/>
              <w:rPr>
                <w:rFonts w:ascii="Arial" w:hAnsi="Arial" w:cs="Arial"/>
                <w:sz w:val="20"/>
                <w:szCs w:val="20"/>
              </w:rPr>
            </w:pPr>
            <w:r w:rsidRPr="005319D1">
              <w:rPr>
                <w:rFonts w:ascii="Arial" w:hAnsi="Arial" w:cs="Arial"/>
                <w:sz w:val="20"/>
                <w:szCs w:val="20"/>
              </w:rPr>
              <w:t>2</w:t>
            </w:r>
          </w:p>
        </w:tc>
      </w:tr>
      <w:tr w:rsidR="005319D1" w:rsidRPr="005319D1" w14:paraId="29355A66" w14:textId="77777777" w:rsidTr="005319D1">
        <w:tc>
          <w:tcPr>
            <w:tcW w:w="481" w:type="dxa"/>
            <w:shd w:val="clear" w:color="auto" w:fill="auto"/>
          </w:tcPr>
          <w:p w14:paraId="4053B0DD" w14:textId="77777777" w:rsidR="005319D1" w:rsidRPr="005319D1" w:rsidRDefault="005319D1" w:rsidP="005319D1">
            <w:pPr>
              <w:autoSpaceDE w:val="0"/>
              <w:autoSpaceDN w:val="0"/>
              <w:adjustRightInd w:val="0"/>
              <w:jc w:val="center"/>
              <w:rPr>
                <w:rFonts w:ascii="Arial" w:hAnsi="Arial" w:cs="Arial"/>
                <w:b/>
                <w:sz w:val="22"/>
                <w:szCs w:val="22"/>
              </w:rPr>
            </w:pPr>
            <w:r w:rsidRPr="005319D1">
              <w:rPr>
                <w:rFonts w:ascii="Arial" w:hAnsi="Arial" w:cs="Arial"/>
                <w:b/>
                <w:sz w:val="22"/>
                <w:szCs w:val="22"/>
              </w:rPr>
              <w:t>3</w:t>
            </w:r>
          </w:p>
        </w:tc>
        <w:tc>
          <w:tcPr>
            <w:tcW w:w="2178" w:type="dxa"/>
            <w:shd w:val="clear" w:color="auto" w:fill="auto"/>
          </w:tcPr>
          <w:p w14:paraId="65B4EEB7"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CAGGIANO</w:t>
            </w:r>
          </w:p>
        </w:tc>
        <w:tc>
          <w:tcPr>
            <w:tcW w:w="2178" w:type="dxa"/>
            <w:shd w:val="clear" w:color="auto" w:fill="auto"/>
          </w:tcPr>
          <w:p w14:paraId="6936D9EA"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Valeria</w:t>
            </w:r>
          </w:p>
        </w:tc>
        <w:tc>
          <w:tcPr>
            <w:tcW w:w="2369" w:type="dxa"/>
            <w:shd w:val="clear" w:color="auto" w:fill="auto"/>
          </w:tcPr>
          <w:p w14:paraId="7852D460"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Dipartimento Scienze della Formazione</w:t>
            </w:r>
          </w:p>
        </w:tc>
        <w:tc>
          <w:tcPr>
            <w:tcW w:w="1883" w:type="dxa"/>
            <w:shd w:val="clear" w:color="auto" w:fill="auto"/>
          </w:tcPr>
          <w:p w14:paraId="1CAA5612"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Ricercatore</w:t>
            </w:r>
          </w:p>
        </w:tc>
        <w:tc>
          <w:tcPr>
            <w:tcW w:w="1084" w:type="dxa"/>
          </w:tcPr>
          <w:p w14:paraId="4DB4B94B" w14:textId="77777777" w:rsidR="005319D1" w:rsidRPr="005319D1" w:rsidRDefault="005319D1" w:rsidP="005319D1">
            <w:pPr>
              <w:autoSpaceDE w:val="0"/>
              <w:autoSpaceDN w:val="0"/>
              <w:adjustRightInd w:val="0"/>
              <w:jc w:val="center"/>
              <w:rPr>
                <w:rFonts w:ascii="Arial" w:hAnsi="Arial" w:cs="Arial"/>
                <w:sz w:val="20"/>
                <w:szCs w:val="20"/>
              </w:rPr>
            </w:pPr>
            <w:r w:rsidRPr="005319D1">
              <w:rPr>
                <w:rFonts w:ascii="Arial" w:hAnsi="Arial" w:cs="Arial"/>
                <w:sz w:val="20"/>
                <w:szCs w:val="20"/>
              </w:rPr>
              <w:t>2</w:t>
            </w:r>
          </w:p>
        </w:tc>
      </w:tr>
      <w:tr w:rsidR="005319D1" w:rsidRPr="005319D1" w14:paraId="6C339FD8" w14:textId="77777777" w:rsidTr="005319D1">
        <w:tc>
          <w:tcPr>
            <w:tcW w:w="481" w:type="dxa"/>
            <w:shd w:val="clear" w:color="auto" w:fill="auto"/>
          </w:tcPr>
          <w:p w14:paraId="7ED9C0F6" w14:textId="77777777" w:rsidR="005319D1" w:rsidRPr="00F4067A" w:rsidRDefault="005319D1" w:rsidP="005319D1">
            <w:pPr>
              <w:autoSpaceDE w:val="0"/>
              <w:autoSpaceDN w:val="0"/>
              <w:adjustRightInd w:val="0"/>
              <w:jc w:val="center"/>
              <w:rPr>
                <w:rFonts w:ascii="Arial" w:hAnsi="Arial" w:cs="Arial"/>
                <w:b/>
                <w:sz w:val="22"/>
                <w:szCs w:val="22"/>
              </w:rPr>
            </w:pPr>
            <w:r w:rsidRPr="00F4067A">
              <w:rPr>
                <w:rFonts w:ascii="Arial" w:hAnsi="Arial" w:cs="Arial"/>
                <w:b/>
                <w:sz w:val="22"/>
                <w:szCs w:val="22"/>
              </w:rPr>
              <w:t>4</w:t>
            </w:r>
          </w:p>
        </w:tc>
        <w:tc>
          <w:tcPr>
            <w:tcW w:w="2178" w:type="dxa"/>
            <w:shd w:val="clear" w:color="auto" w:fill="auto"/>
          </w:tcPr>
          <w:p w14:paraId="02CC8945" w14:textId="77777777" w:rsidR="005319D1" w:rsidRPr="00F4067A" w:rsidRDefault="005319D1" w:rsidP="005319D1">
            <w:pPr>
              <w:autoSpaceDE w:val="0"/>
              <w:autoSpaceDN w:val="0"/>
              <w:adjustRightInd w:val="0"/>
              <w:jc w:val="both"/>
              <w:rPr>
                <w:rFonts w:ascii="Arial" w:hAnsi="Arial" w:cs="Arial"/>
                <w:b/>
                <w:sz w:val="22"/>
                <w:szCs w:val="22"/>
              </w:rPr>
            </w:pPr>
            <w:r w:rsidRPr="00F4067A">
              <w:rPr>
                <w:rFonts w:ascii="Arial" w:hAnsi="Arial" w:cs="Arial"/>
                <w:sz w:val="20"/>
                <w:szCs w:val="20"/>
              </w:rPr>
              <w:t>CARRUS</w:t>
            </w:r>
          </w:p>
        </w:tc>
        <w:tc>
          <w:tcPr>
            <w:tcW w:w="2178" w:type="dxa"/>
            <w:shd w:val="clear" w:color="auto" w:fill="auto"/>
          </w:tcPr>
          <w:p w14:paraId="7BBABEC1" w14:textId="77777777" w:rsidR="005319D1" w:rsidRPr="00F4067A" w:rsidRDefault="005319D1" w:rsidP="005319D1">
            <w:pPr>
              <w:autoSpaceDE w:val="0"/>
              <w:autoSpaceDN w:val="0"/>
              <w:adjustRightInd w:val="0"/>
              <w:jc w:val="both"/>
              <w:rPr>
                <w:rFonts w:ascii="Arial" w:hAnsi="Arial" w:cs="Arial"/>
                <w:b/>
                <w:sz w:val="22"/>
                <w:szCs w:val="22"/>
              </w:rPr>
            </w:pPr>
            <w:r w:rsidRPr="00F4067A">
              <w:rPr>
                <w:rFonts w:ascii="Arial" w:hAnsi="Arial" w:cs="Arial"/>
                <w:sz w:val="20"/>
                <w:szCs w:val="20"/>
              </w:rPr>
              <w:t>Giuseppe</w:t>
            </w:r>
          </w:p>
        </w:tc>
        <w:tc>
          <w:tcPr>
            <w:tcW w:w="2369" w:type="dxa"/>
            <w:shd w:val="clear" w:color="auto" w:fill="auto"/>
          </w:tcPr>
          <w:p w14:paraId="4634F624" w14:textId="77777777" w:rsidR="005319D1" w:rsidRPr="00F4067A" w:rsidRDefault="005319D1" w:rsidP="005319D1">
            <w:pPr>
              <w:autoSpaceDE w:val="0"/>
              <w:autoSpaceDN w:val="0"/>
              <w:adjustRightInd w:val="0"/>
              <w:jc w:val="both"/>
              <w:rPr>
                <w:rFonts w:ascii="Arial" w:hAnsi="Arial" w:cs="Arial"/>
                <w:b/>
                <w:sz w:val="22"/>
                <w:szCs w:val="22"/>
              </w:rPr>
            </w:pPr>
            <w:r w:rsidRPr="00F4067A">
              <w:rPr>
                <w:rFonts w:ascii="Arial" w:hAnsi="Arial" w:cs="Arial"/>
                <w:sz w:val="20"/>
                <w:szCs w:val="20"/>
              </w:rPr>
              <w:t>Dipartimento Scienze della Formazione</w:t>
            </w:r>
          </w:p>
        </w:tc>
        <w:tc>
          <w:tcPr>
            <w:tcW w:w="1883" w:type="dxa"/>
            <w:shd w:val="clear" w:color="auto" w:fill="auto"/>
          </w:tcPr>
          <w:p w14:paraId="78D38F94" w14:textId="0B3DE9EF" w:rsidR="005319D1" w:rsidRPr="00F4067A" w:rsidRDefault="00F31B9E" w:rsidP="005319D1">
            <w:pPr>
              <w:autoSpaceDE w:val="0"/>
              <w:autoSpaceDN w:val="0"/>
              <w:adjustRightInd w:val="0"/>
              <w:jc w:val="both"/>
              <w:rPr>
                <w:rFonts w:ascii="Arial" w:hAnsi="Arial" w:cs="Arial"/>
                <w:b/>
                <w:sz w:val="22"/>
                <w:szCs w:val="22"/>
              </w:rPr>
            </w:pPr>
            <w:r w:rsidRPr="00F4067A">
              <w:rPr>
                <w:rFonts w:ascii="Arial" w:hAnsi="Arial" w:cs="Arial"/>
                <w:sz w:val="20"/>
                <w:szCs w:val="20"/>
              </w:rPr>
              <w:t>Professore ordinario</w:t>
            </w:r>
          </w:p>
        </w:tc>
        <w:tc>
          <w:tcPr>
            <w:tcW w:w="1084" w:type="dxa"/>
          </w:tcPr>
          <w:p w14:paraId="67380C10" w14:textId="77777777" w:rsidR="005319D1" w:rsidRPr="005319D1" w:rsidRDefault="005319D1" w:rsidP="005319D1">
            <w:pPr>
              <w:autoSpaceDE w:val="0"/>
              <w:autoSpaceDN w:val="0"/>
              <w:adjustRightInd w:val="0"/>
              <w:jc w:val="center"/>
              <w:rPr>
                <w:rFonts w:ascii="Arial" w:hAnsi="Arial" w:cs="Arial"/>
                <w:sz w:val="20"/>
                <w:szCs w:val="20"/>
              </w:rPr>
            </w:pPr>
            <w:r w:rsidRPr="00F4067A">
              <w:rPr>
                <w:rFonts w:ascii="Arial" w:hAnsi="Arial" w:cs="Arial"/>
                <w:sz w:val="20"/>
                <w:szCs w:val="20"/>
              </w:rPr>
              <w:t>2</w:t>
            </w:r>
          </w:p>
        </w:tc>
      </w:tr>
      <w:tr w:rsidR="005319D1" w:rsidRPr="005319D1" w14:paraId="0525FCFD" w14:textId="77777777" w:rsidTr="005319D1">
        <w:tc>
          <w:tcPr>
            <w:tcW w:w="481" w:type="dxa"/>
            <w:shd w:val="clear" w:color="auto" w:fill="auto"/>
          </w:tcPr>
          <w:p w14:paraId="71A4536B" w14:textId="210EB3B0" w:rsidR="005319D1" w:rsidRPr="005319D1" w:rsidRDefault="002A3ED5" w:rsidP="005319D1">
            <w:pPr>
              <w:autoSpaceDE w:val="0"/>
              <w:autoSpaceDN w:val="0"/>
              <w:adjustRightInd w:val="0"/>
              <w:jc w:val="center"/>
              <w:rPr>
                <w:rFonts w:ascii="Arial" w:hAnsi="Arial" w:cs="Arial"/>
                <w:b/>
                <w:sz w:val="22"/>
                <w:szCs w:val="22"/>
              </w:rPr>
            </w:pPr>
            <w:r>
              <w:rPr>
                <w:rFonts w:ascii="Arial" w:hAnsi="Arial" w:cs="Arial"/>
                <w:b/>
                <w:sz w:val="22"/>
                <w:szCs w:val="22"/>
              </w:rPr>
              <w:t>5</w:t>
            </w:r>
          </w:p>
        </w:tc>
        <w:tc>
          <w:tcPr>
            <w:tcW w:w="2178" w:type="dxa"/>
            <w:shd w:val="clear" w:color="auto" w:fill="auto"/>
          </w:tcPr>
          <w:p w14:paraId="4821176C"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DI RIENZO</w:t>
            </w:r>
          </w:p>
        </w:tc>
        <w:tc>
          <w:tcPr>
            <w:tcW w:w="2178" w:type="dxa"/>
            <w:shd w:val="clear" w:color="auto" w:fill="auto"/>
          </w:tcPr>
          <w:p w14:paraId="388C6546"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Paolo</w:t>
            </w:r>
          </w:p>
        </w:tc>
        <w:tc>
          <w:tcPr>
            <w:tcW w:w="2369" w:type="dxa"/>
            <w:shd w:val="clear" w:color="auto" w:fill="auto"/>
          </w:tcPr>
          <w:p w14:paraId="7D15FC80"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Dipartimento Scienze della Formazione</w:t>
            </w:r>
          </w:p>
        </w:tc>
        <w:tc>
          <w:tcPr>
            <w:tcW w:w="1883" w:type="dxa"/>
            <w:shd w:val="clear" w:color="auto" w:fill="auto"/>
          </w:tcPr>
          <w:p w14:paraId="4F84C50B"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Professore associato</w:t>
            </w:r>
          </w:p>
        </w:tc>
        <w:tc>
          <w:tcPr>
            <w:tcW w:w="1084" w:type="dxa"/>
          </w:tcPr>
          <w:p w14:paraId="33880B4B" w14:textId="77777777" w:rsidR="005319D1" w:rsidRPr="005319D1" w:rsidRDefault="005319D1" w:rsidP="005319D1">
            <w:pPr>
              <w:autoSpaceDE w:val="0"/>
              <w:autoSpaceDN w:val="0"/>
              <w:adjustRightInd w:val="0"/>
              <w:jc w:val="center"/>
              <w:rPr>
                <w:rFonts w:ascii="Arial" w:hAnsi="Arial" w:cs="Arial"/>
                <w:sz w:val="20"/>
                <w:szCs w:val="20"/>
              </w:rPr>
            </w:pPr>
            <w:r w:rsidRPr="005319D1">
              <w:rPr>
                <w:rFonts w:ascii="Arial" w:hAnsi="Arial" w:cs="Arial"/>
                <w:sz w:val="20"/>
                <w:szCs w:val="20"/>
              </w:rPr>
              <w:t>6</w:t>
            </w:r>
          </w:p>
        </w:tc>
      </w:tr>
      <w:tr w:rsidR="005319D1" w:rsidRPr="005319D1" w14:paraId="5E5D7E1F" w14:textId="77777777" w:rsidTr="005319D1">
        <w:tc>
          <w:tcPr>
            <w:tcW w:w="481" w:type="dxa"/>
            <w:shd w:val="clear" w:color="auto" w:fill="auto"/>
          </w:tcPr>
          <w:p w14:paraId="1D6726FE" w14:textId="257550C5" w:rsidR="005319D1" w:rsidRPr="005319D1" w:rsidRDefault="002A3ED5" w:rsidP="005319D1">
            <w:pPr>
              <w:autoSpaceDE w:val="0"/>
              <w:autoSpaceDN w:val="0"/>
              <w:adjustRightInd w:val="0"/>
              <w:jc w:val="center"/>
              <w:rPr>
                <w:rFonts w:ascii="Arial" w:hAnsi="Arial" w:cs="Arial"/>
                <w:b/>
                <w:sz w:val="22"/>
                <w:szCs w:val="22"/>
              </w:rPr>
            </w:pPr>
            <w:r>
              <w:rPr>
                <w:rFonts w:ascii="Arial" w:hAnsi="Arial" w:cs="Arial"/>
                <w:b/>
                <w:sz w:val="22"/>
                <w:szCs w:val="22"/>
              </w:rPr>
              <w:t>6</w:t>
            </w:r>
          </w:p>
        </w:tc>
        <w:tc>
          <w:tcPr>
            <w:tcW w:w="2178" w:type="dxa"/>
            <w:shd w:val="clear" w:color="auto" w:fill="auto"/>
          </w:tcPr>
          <w:p w14:paraId="194F90C7"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FIORUCCI</w:t>
            </w:r>
          </w:p>
        </w:tc>
        <w:tc>
          <w:tcPr>
            <w:tcW w:w="2178" w:type="dxa"/>
            <w:shd w:val="clear" w:color="auto" w:fill="auto"/>
          </w:tcPr>
          <w:p w14:paraId="1C71E61B"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Massimiliano</w:t>
            </w:r>
          </w:p>
        </w:tc>
        <w:tc>
          <w:tcPr>
            <w:tcW w:w="2369" w:type="dxa"/>
            <w:shd w:val="clear" w:color="auto" w:fill="auto"/>
          </w:tcPr>
          <w:p w14:paraId="58955C0B"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Dipartimento Scienze della Formazione</w:t>
            </w:r>
          </w:p>
        </w:tc>
        <w:tc>
          <w:tcPr>
            <w:tcW w:w="1883" w:type="dxa"/>
            <w:shd w:val="clear" w:color="auto" w:fill="auto"/>
          </w:tcPr>
          <w:p w14:paraId="74F901B6"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Professore ordinario</w:t>
            </w:r>
          </w:p>
        </w:tc>
        <w:tc>
          <w:tcPr>
            <w:tcW w:w="1084" w:type="dxa"/>
          </w:tcPr>
          <w:p w14:paraId="0FC39CA7" w14:textId="77777777" w:rsidR="005319D1" w:rsidRPr="005319D1" w:rsidRDefault="005319D1" w:rsidP="005319D1">
            <w:pPr>
              <w:autoSpaceDE w:val="0"/>
              <w:autoSpaceDN w:val="0"/>
              <w:adjustRightInd w:val="0"/>
              <w:jc w:val="center"/>
              <w:rPr>
                <w:rFonts w:ascii="Arial" w:hAnsi="Arial" w:cs="Arial"/>
                <w:sz w:val="20"/>
                <w:szCs w:val="20"/>
              </w:rPr>
            </w:pPr>
            <w:r w:rsidRPr="005319D1">
              <w:rPr>
                <w:rFonts w:ascii="Arial" w:hAnsi="Arial" w:cs="Arial"/>
                <w:sz w:val="20"/>
                <w:szCs w:val="20"/>
              </w:rPr>
              <w:t>2</w:t>
            </w:r>
          </w:p>
        </w:tc>
      </w:tr>
      <w:tr w:rsidR="005319D1" w:rsidRPr="005319D1" w14:paraId="3D3720D6" w14:textId="77777777" w:rsidTr="005319D1">
        <w:tc>
          <w:tcPr>
            <w:tcW w:w="481" w:type="dxa"/>
            <w:shd w:val="clear" w:color="auto" w:fill="auto"/>
          </w:tcPr>
          <w:p w14:paraId="43BC41BB" w14:textId="769BF369" w:rsidR="005319D1" w:rsidRPr="005319D1" w:rsidRDefault="002A3ED5" w:rsidP="005319D1">
            <w:pPr>
              <w:autoSpaceDE w:val="0"/>
              <w:autoSpaceDN w:val="0"/>
              <w:adjustRightInd w:val="0"/>
              <w:jc w:val="center"/>
              <w:rPr>
                <w:rFonts w:ascii="Arial" w:hAnsi="Arial" w:cs="Arial"/>
                <w:b/>
                <w:sz w:val="22"/>
                <w:szCs w:val="22"/>
              </w:rPr>
            </w:pPr>
            <w:r>
              <w:rPr>
                <w:rFonts w:ascii="Arial" w:hAnsi="Arial" w:cs="Arial"/>
                <w:b/>
                <w:sz w:val="22"/>
                <w:szCs w:val="22"/>
              </w:rPr>
              <w:t>7</w:t>
            </w:r>
          </w:p>
        </w:tc>
        <w:tc>
          <w:tcPr>
            <w:tcW w:w="2178" w:type="dxa"/>
            <w:shd w:val="clear" w:color="auto" w:fill="auto"/>
          </w:tcPr>
          <w:p w14:paraId="28326DF0"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LEPRONI</w:t>
            </w:r>
          </w:p>
        </w:tc>
        <w:tc>
          <w:tcPr>
            <w:tcW w:w="2178" w:type="dxa"/>
            <w:shd w:val="clear" w:color="auto" w:fill="auto"/>
          </w:tcPr>
          <w:p w14:paraId="31B06336"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Raffaella</w:t>
            </w:r>
          </w:p>
        </w:tc>
        <w:tc>
          <w:tcPr>
            <w:tcW w:w="2369" w:type="dxa"/>
            <w:shd w:val="clear" w:color="auto" w:fill="auto"/>
          </w:tcPr>
          <w:p w14:paraId="56DACBFB"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Dipartimento Scienze della Formazione</w:t>
            </w:r>
          </w:p>
        </w:tc>
        <w:tc>
          <w:tcPr>
            <w:tcW w:w="1883" w:type="dxa"/>
            <w:shd w:val="clear" w:color="auto" w:fill="auto"/>
          </w:tcPr>
          <w:p w14:paraId="22D05352"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Ricercatore</w:t>
            </w:r>
          </w:p>
        </w:tc>
        <w:tc>
          <w:tcPr>
            <w:tcW w:w="1084" w:type="dxa"/>
          </w:tcPr>
          <w:p w14:paraId="2D194349" w14:textId="77777777" w:rsidR="005319D1" w:rsidRPr="005319D1" w:rsidRDefault="005319D1" w:rsidP="005319D1">
            <w:pPr>
              <w:autoSpaceDE w:val="0"/>
              <w:autoSpaceDN w:val="0"/>
              <w:adjustRightInd w:val="0"/>
              <w:jc w:val="center"/>
              <w:rPr>
                <w:rFonts w:ascii="Arial" w:hAnsi="Arial" w:cs="Arial"/>
                <w:sz w:val="20"/>
                <w:szCs w:val="20"/>
              </w:rPr>
            </w:pPr>
            <w:r w:rsidRPr="005319D1">
              <w:rPr>
                <w:rFonts w:ascii="Arial" w:hAnsi="Arial" w:cs="Arial"/>
                <w:sz w:val="20"/>
                <w:szCs w:val="20"/>
              </w:rPr>
              <w:t>4</w:t>
            </w:r>
          </w:p>
        </w:tc>
      </w:tr>
      <w:tr w:rsidR="005319D1" w:rsidRPr="005319D1" w14:paraId="3F53937E" w14:textId="77777777" w:rsidTr="005319D1">
        <w:tc>
          <w:tcPr>
            <w:tcW w:w="481" w:type="dxa"/>
            <w:shd w:val="clear" w:color="auto" w:fill="auto"/>
          </w:tcPr>
          <w:p w14:paraId="06F37901" w14:textId="46B0317F" w:rsidR="005319D1" w:rsidRPr="005319D1" w:rsidRDefault="002A3ED5" w:rsidP="005319D1">
            <w:pPr>
              <w:autoSpaceDE w:val="0"/>
              <w:autoSpaceDN w:val="0"/>
              <w:adjustRightInd w:val="0"/>
              <w:jc w:val="center"/>
              <w:rPr>
                <w:rFonts w:ascii="Arial" w:hAnsi="Arial" w:cs="Arial"/>
                <w:b/>
                <w:sz w:val="22"/>
                <w:szCs w:val="22"/>
              </w:rPr>
            </w:pPr>
            <w:r>
              <w:rPr>
                <w:rFonts w:ascii="Arial" w:hAnsi="Arial" w:cs="Arial"/>
                <w:b/>
                <w:sz w:val="22"/>
                <w:szCs w:val="22"/>
              </w:rPr>
              <w:t>8</w:t>
            </w:r>
          </w:p>
        </w:tc>
        <w:tc>
          <w:tcPr>
            <w:tcW w:w="2178" w:type="dxa"/>
            <w:shd w:val="clear" w:color="auto" w:fill="auto"/>
          </w:tcPr>
          <w:p w14:paraId="4575C4E0"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PALLINI</w:t>
            </w:r>
          </w:p>
        </w:tc>
        <w:tc>
          <w:tcPr>
            <w:tcW w:w="2178" w:type="dxa"/>
            <w:shd w:val="clear" w:color="auto" w:fill="auto"/>
          </w:tcPr>
          <w:p w14:paraId="520E90FA"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Susanna</w:t>
            </w:r>
          </w:p>
        </w:tc>
        <w:tc>
          <w:tcPr>
            <w:tcW w:w="2369" w:type="dxa"/>
            <w:shd w:val="clear" w:color="auto" w:fill="auto"/>
          </w:tcPr>
          <w:p w14:paraId="13DCAB3A"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Dipartimento Scienze della Formazione</w:t>
            </w:r>
          </w:p>
        </w:tc>
        <w:tc>
          <w:tcPr>
            <w:tcW w:w="1883" w:type="dxa"/>
            <w:shd w:val="clear" w:color="auto" w:fill="auto"/>
          </w:tcPr>
          <w:p w14:paraId="13A192D6" w14:textId="77777777" w:rsidR="005319D1" w:rsidRPr="005319D1" w:rsidRDefault="005319D1" w:rsidP="005319D1">
            <w:pPr>
              <w:autoSpaceDE w:val="0"/>
              <w:autoSpaceDN w:val="0"/>
              <w:adjustRightInd w:val="0"/>
              <w:jc w:val="both"/>
              <w:rPr>
                <w:rFonts w:ascii="Arial" w:hAnsi="Arial" w:cs="Arial"/>
                <w:b/>
                <w:sz w:val="22"/>
                <w:szCs w:val="22"/>
              </w:rPr>
            </w:pPr>
            <w:r w:rsidRPr="005319D1">
              <w:rPr>
                <w:rFonts w:ascii="Arial" w:hAnsi="Arial" w:cs="Arial"/>
                <w:sz w:val="20"/>
                <w:szCs w:val="20"/>
              </w:rPr>
              <w:t>Professore associato</w:t>
            </w:r>
          </w:p>
        </w:tc>
        <w:tc>
          <w:tcPr>
            <w:tcW w:w="1084" w:type="dxa"/>
          </w:tcPr>
          <w:p w14:paraId="388AC926" w14:textId="77777777" w:rsidR="005319D1" w:rsidRPr="005319D1" w:rsidRDefault="005319D1" w:rsidP="005319D1">
            <w:pPr>
              <w:autoSpaceDE w:val="0"/>
              <w:autoSpaceDN w:val="0"/>
              <w:adjustRightInd w:val="0"/>
              <w:jc w:val="center"/>
              <w:rPr>
                <w:rFonts w:ascii="Arial" w:hAnsi="Arial" w:cs="Arial"/>
                <w:sz w:val="20"/>
                <w:szCs w:val="20"/>
              </w:rPr>
            </w:pPr>
            <w:r w:rsidRPr="005319D1">
              <w:rPr>
                <w:rFonts w:ascii="Arial" w:hAnsi="Arial" w:cs="Arial"/>
                <w:sz w:val="20"/>
                <w:szCs w:val="20"/>
              </w:rPr>
              <w:t>2</w:t>
            </w:r>
          </w:p>
        </w:tc>
      </w:tr>
    </w:tbl>
    <w:p w14:paraId="32C67ADA" w14:textId="77777777" w:rsidR="000914A3" w:rsidRDefault="000914A3" w:rsidP="005319D1">
      <w:pPr>
        <w:jc w:val="both"/>
        <w:rPr>
          <w:rFonts w:ascii="Arial" w:hAnsi="Arial" w:cs="Arial"/>
          <w:b/>
          <w:bCs/>
        </w:rPr>
      </w:pPr>
    </w:p>
    <w:p w14:paraId="41763573" w14:textId="606739A9" w:rsidR="00BD3219" w:rsidRPr="00BD3219" w:rsidRDefault="00BD3219" w:rsidP="00BD3219">
      <w:pPr>
        <w:pStyle w:val="Titolo"/>
        <w:spacing w:after="120"/>
        <w:rPr>
          <w:rFonts w:ascii="Arial" w:hAnsi="Arial" w:cs="Arial"/>
          <w:sz w:val="28"/>
          <w:szCs w:val="28"/>
          <w:vertAlign w:val="superscript"/>
        </w:rPr>
      </w:pPr>
      <w:r w:rsidRPr="68D87C49">
        <w:rPr>
          <w:rFonts w:ascii="Arial" w:hAnsi="Arial" w:cs="Arial"/>
          <w:sz w:val="28"/>
          <w:szCs w:val="28"/>
        </w:rPr>
        <w:t>Esperti impegnati nell’attività didattic</w:t>
      </w:r>
      <w:r w:rsidR="00B727A4">
        <w:rPr>
          <w:rFonts w:ascii="Arial" w:hAnsi="Arial" w:cs="Arial"/>
          <w:sz w:val="28"/>
          <w:szCs w:val="28"/>
        </w:rPr>
        <w:t>a**</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719"/>
        <w:gridCol w:w="2591"/>
        <w:gridCol w:w="2403"/>
        <w:gridCol w:w="1915"/>
      </w:tblGrid>
      <w:tr w:rsidR="00BD3219" w:rsidRPr="004F3CA4" w14:paraId="3FB88019" w14:textId="77777777" w:rsidTr="005319D1">
        <w:tc>
          <w:tcPr>
            <w:tcW w:w="483" w:type="dxa"/>
            <w:shd w:val="clear" w:color="auto" w:fill="auto"/>
          </w:tcPr>
          <w:p w14:paraId="6EED5EEE" w14:textId="77777777" w:rsidR="00BD3219" w:rsidRPr="004F3CA4" w:rsidRDefault="00BD3219" w:rsidP="005319D1">
            <w:pPr>
              <w:autoSpaceDE w:val="0"/>
              <w:autoSpaceDN w:val="0"/>
              <w:adjustRightInd w:val="0"/>
              <w:rPr>
                <w:rFonts w:ascii="Arial" w:hAnsi="Arial" w:cs="Arial"/>
                <w:b/>
                <w:sz w:val="20"/>
                <w:szCs w:val="20"/>
              </w:rPr>
            </w:pPr>
          </w:p>
        </w:tc>
        <w:tc>
          <w:tcPr>
            <w:tcW w:w="2719" w:type="dxa"/>
            <w:shd w:val="clear" w:color="auto" w:fill="auto"/>
          </w:tcPr>
          <w:p w14:paraId="235FCEB8" w14:textId="77777777" w:rsidR="00BD3219" w:rsidRPr="004F3CA4" w:rsidRDefault="00BD3219" w:rsidP="005319D1">
            <w:pPr>
              <w:autoSpaceDE w:val="0"/>
              <w:autoSpaceDN w:val="0"/>
              <w:adjustRightInd w:val="0"/>
              <w:rPr>
                <w:rFonts w:ascii="Arial" w:hAnsi="Arial" w:cs="Arial"/>
                <w:b/>
                <w:sz w:val="20"/>
                <w:szCs w:val="20"/>
              </w:rPr>
            </w:pPr>
            <w:r w:rsidRPr="004F3CA4">
              <w:rPr>
                <w:rFonts w:ascii="Arial" w:hAnsi="Arial" w:cs="Arial"/>
                <w:b/>
                <w:sz w:val="20"/>
                <w:szCs w:val="20"/>
              </w:rPr>
              <w:t>Cognome</w:t>
            </w:r>
          </w:p>
        </w:tc>
        <w:tc>
          <w:tcPr>
            <w:tcW w:w="2591" w:type="dxa"/>
            <w:shd w:val="clear" w:color="auto" w:fill="auto"/>
          </w:tcPr>
          <w:p w14:paraId="2D8A1EDE" w14:textId="77777777" w:rsidR="00BD3219" w:rsidRPr="004F3CA4" w:rsidRDefault="00BD3219" w:rsidP="005319D1">
            <w:pPr>
              <w:autoSpaceDE w:val="0"/>
              <w:autoSpaceDN w:val="0"/>
              <w:adjustRightInd w:val="0"/>
              <w:rPr>
                <w:rFonts w:ascii="Arial" w:hAnsi="Arial" w:cs="Arial"/>
                <w:b/>
                <w:sz w:val="20"/>
                <w:szCs w:val="20"/>
              </w:rPr>
            </w:pPr>
            <w:r w:rsidRPr="004F3CA4">
              <w:rPr>
                <w:rFonts w:ascii="Arial" w:hAnsi="Arial" w:cs="Arial"/>
                <w:b/>
                <w:sz w:val="20"/>
                <w:szCs w:val="20"/>
              </w:rPr>
              <w:t>Nome</w:t>
            </w:r>
          </w:p>
        </w:tc>
        <w:tc>
          <w:tcPr>
            <w:tcW w:w="2403" w:type="dxa"/>
            <w:shd w:val="clear" w:color="auto" w:fill="auto"/>
          </w:tcPr>
          <w:p w14:paraId="26CF0311" w14:textId="5D2B1BEE" w:rsidR="00BD3219" w:rsidRPr="004F3CA4" w:rsidRDefault="00BD3219" w:rsidP="005319D1">
            <w:pPr>
              <w:autoSpaceDE w:val="0"/>
              <w:autoSpaceDN w:val="0"/>
              <w:adjustRightInd w:val="0"/>
              <w:rPr>
                <w:rFonts w:ascii="Arial" w:hAnsi="Arial" w:cs="Arial"/>
                <w:b/>
                <w:sz w:val="20"/>
                <w:szCs w:val="20"/>
              </w:rPr>
            </w:pPr>
            <w:r w:rsidRPr="004F3CA4">
              <w:rPr>
                <w:rFonts w:ascii="Arial" w:hAnsi="Arial" w:cs="Arial"/>
                <w:b/>
                <w:sz w:val="20"/>
                <w:szCs w:val="20"/>
              </w:rPr>
              <w:t>Ente</w:t>
            </w:r>
          </w:p>
        </w:tc>
        <w:tc>
          <w:tcPr>
            <w:tcW w:w="1915" w:type="dxa"/>
            <w:shd w:val="clear" w:color="auto" w:fill="auto"/>
          </w:tcPr>
          <w:p w14:paraId="6EB56389" w14:textId="77777777" w:rsidR="00BD3219" w:rsidRPr="004F3CA4" w:rsidRDefault="00BD3219" w:rsidP="005319D1">
            <w:pPr>
              <w:autoSpaceDE w:val="0"/>
              <w:autoSpaceDN w:val="0"/>
              <w:adjustRightInd w:val="0"/>
              <w:rPr>
                <w:rFonts w:ascii="Arial" w:hAnsi="Arial" w:cs="Arial"/>
                <w:b/>
                <w:sz w:val="20"/>
                <w:szCs w:val="20"/>
              </w:rPr>
            </w:pPr>
            <w:r w:rsidRPr="004F3CA4">
              <w:rPr>
                <w:rFonts w:ascii="Arial" w:hAnsi="Arial" w:cs="Arial"/>
                <w:b/>
                <w:sz w:val="20"/>
                <w:szCs w:val="20"/>
              </w:rPr>
              <w:t>Qualifica</w:t>
            </w:r>
          </w:p>
        </w:tc>
      </w:tr>
      <w:tr w:rsidR="00BD3219" w:rsidRPr="004F3CA4" w14:paraId="766286C3" w14:textId="77777777" w:rsidTr="005319D1">
        <w:tc>
          <w:tcPr>
            <w:tcW w:w="483" w:type="dxa"/>
            <w:shd w:val="clear" w:color="auto" w:fill="auto"/>
          </w:tcPr>
          <w:p w14:paraId="24170657" w14:textId="77777777" w:rsidR="00BD3219" w:rsidRPr="004F3CA4" w:rsidRDefault="00BD3219" w:rsidP="005319D1">
            <w:pPr>
              <w:autoSpaceDE w:val="0"/>
              <w:autoSpaceDN w:val="0"/>
              <w:adjustRightInd w:val="0"/>
              <w:jc w:val="both"/>
              <w:rPr>
                <w:rFonts w:ascii="Arial" w:hAnsi="Arial" w:cs="Arial"/>
                <w:b/>
                <w:sz w:val="20"/>
                <w:szCs w:val="20"/>
              </w:rPr>
            </w:pPr>
            <w:r w:rsidRPr="004F3CA4">
              <w:rPr>
                <w:rFonts w:ascii="Arial" w:hAnsi="Arial" w:cs="Arial"/>
                <w:b/>
                <w:sz w:val="20"/>
                <w:szCs w:val="20"/>
              </w:rPr>
              <w:t>1</w:t>
            </w:r>
          </w:p>
        </w:tc>
        <w:tc>
          <w:tcPr>
            <w:tcW w:w="2719" w:type="dxa"/>
            <w:shd w:val="clear" w:color="auto" w:fill="auto"/>
          </w:tcPr>
          <w:p w14:paraId="225B077B" w14:textId="21D15BE4" w:rsidR="00BD3219" w:rsidRPr="004F3CA4" w:rsidRDefault="004F3CA4" w:rsidP="005319D1">
            <w:pPr>
              <w:autoSpaceDE w:val="0"/>
              <w:autoSpaceDN w:val="0"/>
              <w:adjustRightInd w:val="0"/>
              <w:jc w:val="both"/>
              <w:rPr>
                <w:rFonts w:ascii="Arial" w:hAnsi="Arial" w:cs="Arial"/>
                <w:sz w:val="20"/>
                <w:szCs w:val="20"/>
              </w:rPr>
            </w:pPr>
            <w:r w:rsidRPr="004F3CA4">
              <w:rPr>
                <w:rFonts w:ascii="Arial" w:hAnsi="Arial" w:cs="Arial"/>
                <w:sz w:val="20"/>
                <w:szCs w:val="20"/>
              </w:rPr>
              <w:t>AGNENI</w:t>
            </w:r>
          </w:p>
        </w:tc>
        <w:tc>
          <w:tcPr>
            <w:tcW w:w="2591" w:type="dxa"/>
            <w:shd w:val="clear" w:color="auto" w:fill="auto"/>
          </w:tcPr>
          <w:p w14:paraId="193AC54A" w14:textId="77BF03DB" w:rsidR="00BD3219" w:rsidRPr="004F3CA4" w:rsidRDefault="004F3CA4" w:rsidP="004F3CA4">
            <w:pPr>
              <w:autoSpaceDE w:val="0"/>
              <w:autoSpaceDN w:val="0"/>
              <w:adjustRightInd w:val="0"/>
              <w:jc w:val="both"/>
              <w:rPr>
                <w:rFonts w:ascii="Arial" w:hAnsi="Arial" w:cs="Arial"/>
                <w:sz w:val="20"/>
                <w:szCs w:val="20"/>
              </w:rPr>
            </w:pPr>
            <w:r w:rsidRPr="004F3CA4">
              <w:rPr>
                <w:rFonts w:ascii="Arial" w:hAnsi="Arial" w:cs="Arial"/>
                <w:sz w:val="20"/>
                <w:szCs w:val="20"/>
              </w:rPr>
              <w:t>Laura</w:t>
            </w:r>
          </w:p>
        </w:tc>
        <w:tc>
          <w:tcPr>
            <w:tcW w:w="2403" w:type="dxa"/>
            <w:shd w:val="clear" w:color="auto" w:fill="auto"/>
          </w:tcPr>
          <w:p w14:paraId="7EAF65EC" w14:textId="7603D414" w:rsidR="00BD3219" w:rsidRPr="004F3CA4" w:rsidRDefault="004F3CA4" w:rsidP="004F3CA4">
            <w:pPr>
              <w:autoSpaceDE w:val="0"/>
              <w:autoSpaceDN w:val="0"/>
              <w:adjustRightInd w:val="0"/>
              <w:jc w:val="both"/>
              <w:rPr>
                <w:rFonts w:ascii="Arial" w:hAnsi="Arial" w:cs="Arial"/>
                <w:sz w:val="20"/>
                <w:szCs w:val="20"/>
              </w:rPr>
            </w:pPr>
            <w:r w:rsidRPr="004F3CA4">
              <w:rPr>
                <w:rFonts w:ascii="Arial" w:hAnsi="Arial" w:cs="Arial"/>
                <w:sz w:val="20"/>
                <w:szCs w:val="20"/>
              </w:rPr>
              <w:t>ANPAL</w:t>
            </w:r>
          </w:p>
        </w:tc>
        <w:tc>
          <w:tcPr>
            <w:tcW w:w="1915" w:type="dxa"/>
            <w:shd w:val="clear" w:color="auto" w:fill="auto"/>
          </w:tcPr>
          <w:p w14:paraId="29E5F7DC" w14:textId="0BEBF649" w:rsidR="00BD3219" w:rsidRPr="004F3CA4" w:rsidRDefault="004F3CA4" w:rsidP="004F3CA4">
            <w:pPr>
              <w:autoSpaceDE w:val="0"/>
              <w:autoSpaceDN w:val="0"/>
              <w:adjustRightInd w:val="0"/>
              <w:jc w:val="both"/>
              <w:rPr>
                <w:rFonts w:ascii="Arial" w:hAnsi="Arial" w:cs="Arial"/>
                <w:sz w:val="20"/>
                <w:szCs w:val="20"/>
              </w:rPr>
            </w:pPr>
            <w:r w:rsidRPr="004F3CA4">
              <w:rPr>
                <w:rFonts w:ascii="Arial" w:hAnsi="Arial" w:cs="Arial"/>
                <w:sz w:val="20"/>
                <w:szCs w:val="20"/>
              </w:rPr>
              <w:t>Ricercatrice</w:t>
            </w:r>
          </w:p>
        </w:tc>
      </w:tr>
      <w:tr w:rsidR="00873BFB" w:rsidRPr="004F3CA4" w14:paraId="3BC752E1" w14:textId="77777777" w:rsidTr="005319D1">
        <w:tc>
          <w:tcPr>
            <w:tcW w:w="483" w:type="dxa"/>
            <w:shd w:val="clear" w:color="auto" w:fill="auto"/>
          </w:tcPr>
          <w:p w14:paraId="7F502FCB" w14:textId="41E41371" w:rsidR="00873BFB" w:rsidRPr="004F3CA4" w:rsidRDefault="00873BFB" w:rsidP="005319D1">
            <w:pPr>
              <w:autoSpaceDE w:val="0"/>
              <w:autoSpaceDN w:val="0"/>
              <w:adjustRightInd w:val="0"/>
              <w:jc w:val="both"/>
              <w:rPr>
                <w:rFonts w:ascii="Arial" w:hAnsi="Arial" w:cs="Arial"/>
                <w:b/>
                <w:sz w:val="20"/>
                <w:szCs w:val="20"/>
              </w:rPr>
            </w:pPr>
            <w:r>
              <w:rPr>
                <w:rFonts w:ascii="Arial" w:hAnsi="Arial" w:cs="Arial"/>
                <w:b/>
                <w:sz w:val="20"/>
                <w:szCs w:val="20"/>
              </w:rPr>
              <w:t>2</w:t>
            </w:r>
          </w:p>
        </w:tc>
        <w:tc>
          <w:tcPr>
            <w:tcW w:w="2719" w:type="dxa"/>
            <w:shd w:val="clear" w:color="auto" w:fill="auto"/>
          </w:tcPr>
          <w:p w14:paraId="42468637" w14:textId="68C349E4" w:rsidR="00873BFB" w:rsidRPr="004F3CA4" w:rsidRDefault="00873BFB" w:rsidP="004F3CA4">
            <w:pPr>
              <w:autoSpaceDE w:val="0"/>
              <w:autoSpaceDN w:val="0"/>
              <w:adjustRightInd w:val="0"/>
              <w:jc w:val="both"/>
              <w:rPr>
                <w:rFonts w:ascii="Arial" w:hAnsi="Arial" w:cs="Arial"/>
                <w:sz w:val="20"/>
                <w:szCs w:val="20"/>
              </w:rPr>
            </w:pPr>
            <w:r>
              <w:rPr>
                <w:rFonts w:ascii="Arial" w:hAnsi="Arial" w:cs="Arial"/>
                <w:sz w:val="20"/>
                <w:szCs w:val="20"/>
              </w:rPr>
              <w:t>ALESSANDRINI</w:t>
            </w:r>
          </w:p>
        </w:tc>
        <w:tc>
          <w:tcPr>
            <w:tcW w:w="2591" w:type="dxa"/>
            <w:shd w:val="clear" w:color="auto" w:fill="auto"/>
          </w:tcPr>
          <w:p w14:paraId="2697D568" w14:textId="26F6ACF6" w:rsidR="00873BFB" w:rsidRPr="004F3CA4" w:rsidRDefault="00873BFB" w:rsidP="004F3CA4">
            <w:pPr>
              <w:autoSpaceDE w:val="0"/>
              <w:autoSpaceDN w:val="0"/>
              <w:adjustRightInd w:val="0"/>
              <w:jc w:val="both"/>
              <w:rPr>
                <w:rFonts w:ascii="Arial" w:hAnsi="Arial" w:cs="Arial"/>
                <w:sz w:val="20"/>
                <w:szCs w:val="20"/>
              </w:rPr>
            </w:pPr>
            <w:r>
              <w:rPr>
                <w:rFonts w:ascii="Arial" w:hAnsi="Arial" w:cs="Arial"/>
                <w:sz w:val="20"/>
                <w:szCs w:val="20"/>
              </w:rPr>
              <w:t>Giuditta</w:t>
            </w:r>
          </w:p>
        </w:tc>
        <w:tc>
          <w:tcPr>
            <w:tcW w:w="2403" w:type="dxa"/>
            <w:shd w:val="clear" w:color="auto" w:fill="auto"/>
          </w:tcPr>
          <w:p w14:paraId="29E2C010" w14:textId="605619E1" w:rsidR="00873BFB" w:rsidRPr="004F3CA4" w:rsidRDefault="00873BFB" w:rsidP="004F3CA4">
            <w:pPr>
              <w:autoSpaceDE w:val="0"/>
              <w:autoSpaceDN w:val="0"/>
              <w:adjustRightInd w:val="0"/>
              <w:jc w:val="both"/>
              <w:rPr>
                <w:rFonts w:ascii="Arial" w:hAnsi="Arial" w:cs="Arial"/>
                <w:sz w:val="20"/>
                <w:szCs w:val="20"/>
              </w:rPr>
            </w:pPr>
            <w:r>
              <w:rPr>
                <w:rFonts w:ascii="Arial" w:hAnsi="Arial" w:cs="Arial"/>
                <w:sz w:val="20"/>
                <w:szCs w:val="20"/>
              </w:rPr>
              <w:t>Roma TRE</w:t>
            </w:r>
          </w:p>
        </w:tc>
        <w:tc>
          <w:tcPr>
            <w:tcW w:w="1915" w:type="dxa"/>
            <w:shd w:val="clear" w:color="auto" w:fill="auto"/>
          </w:tcPr>
          <w:p w14:paraId="7AEEF203" w14:textId="622BB5A3" w:rsidR="00873BFB" w:rsidRPr="004F3CA4" w:rsidRDefault="00873BFB" w:rsidP="004F3CA4">
            <w:pPr>
              <w:autoSpaceDE w:val="0"/>
              <w:autoSpaceDN w:val="0"/>
              <w:adjustRightInd w:val="0"/>
              <w:jc w:val="both"/>
              <w:rPr>
                <w:rFonts w:ascii="Arial" w:hAnsi="Arial" w:cs="Arial"/>
                <w:sz w:val="20"/>
                <w:szCs w:val="20"/>
              </w:rPr>
            </w:pPr>
            <w:r>
              <w:rPr>
                <w:rFonts w:ascii="Arial" w:hAnsi="Arial" w:cs="Arial"/>
                <w:sz w:val="20"/>
                <w:szCs w:val="20"/>
              </w:rPr>
              <w:t>Professore ordinario senior</w:t>
            </w:r>
          </w:p>
        </w:tc>
      </w:tr>
      <w:tr w:rsidR="0091158E" w:rsidRPr="004F3CA4" w14:paraId="7DC289E4" w14:textId="77777777" w:rsidTr="005319D1">
        <w:tc>
          <w:tcPr>
            <w:tcW w:w="483" w:type="dxa"/>
            <w:shd w:val="clear" w:color="auto" w:fill="auto"/>
          </w:tcPr>
          <w:p w14:paraId="06497235" w14:textId="2B30EC5C" w:rsidR="0091158E" w:rsidRDefault="0091158E" w:rsidP="005319D1">
            <w:pPr>
              <w:autoSpaceDE w:val="0"/>
              <w:autoSpaceDN w:val="0"/>
              <w:adjustRightInd w:val="0"/>
              <w:jc w:val="both"/>
              <w:rPr>
                <w:rFonts w:ascii="Arial" w:hAnsi="Arial" w:cs="Arial"/>
                <w:b/>
                <w:sz w:val="20"/>
                <w:szCs w:val="20"/>
              </w:rPr>
            </w:pPr>
            <w:r>
              <w:rPr>
                <w:rFonts w:ascii="Arial" w:hAnsi="Arial" w:cs="Arial"/>
                <w:b/>
                <w:sz w:val="20"/>
                <w:szCs w:val="20"/>
              </w:rPr>
              <w:t>3</w:t>
            </w:r>
          </w:p>
        </w:tc>
        <w:tc>
          <w:tcPr>
            <w:tcW w:w="2719" w:type="dxa"/>
            <w:shd w:val="clear" w:color="auto" w:fill="auto"/>
          </w:tcPr>
          <w:p w14:paraId="4AAF0823" w14:textId="2DFC0575" w:rsidR="0091158E" w:rsidRDefault="0091158E" w:rsidP="004F3CA4">
            <w:pPr>
              <w:autoSpaceDE w:val="0"/>
              <w:autoSpaceDN w:val="0"/>
              <w:adjustRightInd w:val="0"/>
              <w:jc w:val="both"/>
              <w:rPr>
                <w:rFonts w:ascii="Arial" w:hAnsi="Arial" w:cs="Arial"/>
                <w:sz w:val="20"/>
                <w:szCs w:val="20"/>
              </w:rPr>
            </w:pPr>
            <w:r>
              <w:rPr>
                <w:rFonts w:ascii="Arial" w:hAnsi="Arial" w:cs="Arial"/>
                <w:sz w:val="20"/>
                <w:szCs w:val="20"/>
              </w:rPr>
              <w:t>ANGELONI</w:t>
            </w:r>
          </w:p>
        </w:tc>
        <w:tc>
          <w:tcPr>
            <w:tcW w:w="2591" w:type="dxa"/>
            <w:shd w:val="clear" w:color="auto" w:fill="auto"/>
          </w:tcPr>
          <w:p w14:paraId="37D7F8FD" w14:textId="3F9171B4" w:rsidR="0091158E" w:rsidRDefault="0091158E" w:rsidP="004F3CA4">
            <w:pPr>
              <w:autoSpaceDE w:val="0"/>
              <w:autoSpaceDN w:val="0"/>
              <w:adjustRightInd w:val="0"/>
              <w:jc w:val="both"/>
              <w:rPr>
                <w:rFonts w:ascii="Arial" w:hAnsi="Arial" w:cs="Arial"/>
                <w:sz w:val="20"/>
                <w:szCs w:val="20"/>
              </w:rPr>
            </w:pPr>
            <w:r>
              <w:rPr>
                <w:rFonts w:ascii="Arial" w:hAnsi="Arial" w:cs="Arial"/>
                <w:sz w:val="20"/>
                <w:szCs w:val="20"/>
              </w:rPr>
              <w:t>Brigida</w:t>
            </w:r>
          </w:p>
        </w:tc>
        <w:tc>
          <w:tcPr>
            <w:tcW w:w="2403" w:type="dxa"/>
            <w:shd w:val="clear" w:color="auto" w:fill="auto"/>
          </w:tcPr>
          <w:p w14:paraId="7377C651" w14:textId="49C3EAB8" w:rsidR="0091158E" w:rsidRDefault="0091158E" w:rsidP="004F3CA4">
            <w:pPr>
              <w:autoSpaceDE w:val="0"/>
              <w:autoSpaceDN w:val="0"/>
              <w:adjustRightInd w:val="0"/>
              <w:jc w:val="both"/>
              <w:rPr>
                <w:rFonts w:ascii="Arial" w:hAnsi="Arial" w:cs="Arial"/>
                <w:sz w:val="20"/>
                <w:szCs w:val="20"/>
              </w:rPr>
            </w:pPr>
            <w:r>
              <w:rPr>
                <w:rFonts w:ascii="Arial" w:hAnsi="Arial" w:cs="Arial"/>
                <w:sz w:val="20"/>
                <w:szCs w:val="20"/>
              </w:rPr>
              <w:t>CISL</w:t>
            </w:r>
          </w:p>
        </w:tc>
        <w:tc>
          <w:tcPr>
            <w:tcW w:w="1915" w:type="dxa"/>
            <w:shd w:val="clear" w:color="auto" w:fill="auto"/>
          </w:tcPr>
          <w:p w14:paraId="55000B68" w14:textId="7C1076FF" w:rsidR="0091158E" w:rsidRDefault="0091158E" w:rsidP="004F3CA4">
            <w:pPr>
              <w:autoSpaceDE w:val="0"/>
              <w:autoSpaceDN w:val="0"/>
              <w:adjustRightInd w:val="0"/>
              <w:jc w:val="both"/>
              <w:rPr>
                <w:rFonts w:ascii="Arial" w:hAnsi="Arial" w:cs="Arial"/>
                <w:sz w:val="20"/>
                <w:szCs w:val="20"/>
              </w:rPr>
            </w:pPr>
            <w:r>
              <w:rPr>
                <w:rFonts w:ascii="Arial" w:hAnsi="Arial" w:cs="Arial"/>
                <w:sz w:val="20"/>
                <w:szCs w:val="20"/>
              </w:rPr>
              <w:t>Ricercatrice</w:t>
            </w:r>
          </w:p>
        </w:tc>
      </w:tr>
      <w:tr w:rsidR="00BD3219" w:rsidRPr="004F3CA4" w14:paraId="67A4144F" w14:textId="77777777" w:rsidTr="005319D1">
        <w:tc>
          <w:tcPr>
            <w:tcW w:w="483" w:type="dxa"/>
            <w:shd w:val="clear" w:color="auto" w:fill="auto"/>
          </w:tcPr>
          <w:p w14:paraId="31DC6271" w14:textId="308B9137" w:rsidR="00BD3219" w:rsidRPr="004F3CA4" w:rsidRDefault="0091158E" w:rsidP="005319D1">
            <w:pPr>
              <w:autoSpaceDE w:val="0"/>
              <w:autoSpaceDN w:val="0"/>
              <w:adjustRightInd w:val="0"/>
              <w:jc w:val="both"/>
              <w:rPr>
                <w:rFonts w:ascii="Arial" w:hAnsi="Arial" w:cs="Arial"/>
                <w:b/>
                <w:sz w:val="20"/>
                <w:szCs w:val="20"/>
              </w:rPr>
            </w:pPr>
            <w:r>
              <w:rPr>
                <w:rFonts w:ascii="Arial" w:hAnsi="Arial" w:cs="Arial"/>
                <w:b/>
                <w:sz w:val="20"/>
                <w:szCs w:val="20"/>
              </w:rPr>
              <w:t>4</w:t>
            </w:r>
          </w:p>
        </w:tc>
        <w:tc>
          <w:tcPr>
            <w:tcW w:w="2719" w:type="dxa"/>
            <w:shd w:val="clear" w:color="auto" w:fill="auto"/>
          </w:tcPr>
          <w:p w14:paraId="6EB96369" w14:textId="01FD18B5" w:rsidR="00BD3219" w:rsidRP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BENINI</w:t>
            </w:r>
          </w:p>
        </w:tc>
        <w:tc>
          <w:tcPr>
            <w:tcW w:w="2591" w:type="dxa"/>
            <w:shd w:val="clear" w:color="auto" w:fill="auto"/>
          </w:tcPr>
          <w:p w14:paraId="5927B598" w14:textId="65A9944B" w:rsidR="00BD3219" w:rsidRP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Romano</w:t>
            </w:r>
          </w:p>
        </w:tc>
        <w:tc>
          <w:tcPr>
            <w:tcW w:w="2403" w:type="dxa"/>
            <w:shd w:val="clear" w:color="auto" w:fill="auto"/>
          </w:tcPr>
          <w:p w14:paraId="636E6B32" w14:textId="35AAF876" w:rsidR="00BD3219" w:rsidRP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Link/Campus</w:t>
            </w:r>
          </w:p>
        </w:tc>
        <w:tc>
          <w:tcPr>
            <w:tcW w:w="1915" w:type="dxa"/>
            <w:shd w:val="clear" w:color="auto" w:fill="auto"/>
          </w:tcPr>
          <w:p w14:paraId="1E135B58" w14:textId="456BB7F4" w:rsidR="00BD3219" w:rsidRP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Docente/Esperto RU</w:t>
            </w:r>
            <w:r w:rsidR="00F4067A">
              <w:rPr>
                <w:rFonts w:ascii="Arial" w:hAnsi="Arial" w:cs="Arial"/>
                <w:sz w:val="20"/>
                <w:szCs w:val="20"/>
              </w:rPr>
              <w:t xml:space="preserve"> invitato</w:t>
            </w:r>
          </w:p>
        </w:tc>
      </w:tr>
      <w:tr w:rsidR="00F4067A" w:rsidRPr="004F3CA4" w14:paraId="579EF934" w14:textId="77777777" w:rsidTr="005319D1">
        <w:tc>
          <w:tcPr>
            <w:tcW w:w="483" w:type="dxa"/>
            <w:shd w:val="clear" w:color="auto" w:fill="auto"/>
          </w:tcPr>
          <w:p w14:paraId="4E596D8F" w14:textId="69AAE06A" w:rsidR="00F4067A" w:rsidRDefault="0091158E" w:rsidP="005319D1">
            <w:pPr>
              <w:autoSpaceDE w:val="0"/>
              <w:autoSpaceDN w:val="0"/>
              <w:adjustRightInd w:val="0"/>
              <w:jc w:val="both"/>
              <w:rPr>
                <w:rFonts w:ascii="Arial" w:hAnsi="Arial" w:cs="Arial"/>
                <w:b/>
                <w:sz w:val="20"/>
                <w:szCs w:val="20"/>
              </w:rPr>
            </w:pPr>
            <w:r>
              <w:rPr>
                <w:rFonts w:ascii="Arial" w:hAnsi="Arial" w:cs="Arial"/>
                <w:b/>
                <w:sz w:val="20"/>
                <w:szCs w:val="20"/>
              </w:rPr>
              <w:t>5</w:t>
            </w:r>
          </w:p>
        </w:tc>
        <w:tc>
          <w:tcPr>
            <w:tcW w:w="2719" w:type="dxa"/>
            <w:shd w:val="clear" w:color="auto" w:fill="auto"/>
          </w:tcPr>
          <w:p w14:paraId="57CCE2BC" w14:textId="76869FFC" w:rsidR="00F4067A" w:rsidRDefault="00F4067A" w:rsidP="004F3CA4">
            <w:pPr>
              <w:autoSpaceDE w:val="0"/>
              <w:autoSpaceDN w:val="0"/>
              <w:adjustRightInd w:val="0"/>
              <w:jc w:val="both"/>
              <w:rPr>
                <w:rFonts w:ascii="Arial" w:hAnsi="Arial" w:cs="Arial"/>
                <w:sz w:val="20"/>
                <w:szCs w:val="20"/>
              </w:rPr>
            </w:pPr>
            <w:r>
              <w:rPr>
                <w:rFonts w:ascii="Arial" w:hAnsi="Arial" w:cs="Arial"/>
                <w:sz w:val="20"/>
                <w:szCs w:val="20"/>
              </w:rPr>
              <w:t>MALLEN</w:t>
            </w:r>
          </w:p>
        </w:tc>
        <w:tc>
          <w:tcPr>
            <w:tcW w:w="2591" w:type="dxa"/>
            <w:shd w:val="clear" w:color="auto" w:fill="auto"/>
          </w:tcPr>
          <w:p w14:paraId="6A2333B1" w14:textId="25B483FB" w:rsidR="00F4067A" w:rsidRDefault="00F4067A" w:rsidP="004F3CA4">
            <w:pPr>
              <w:autoSpaceDE w:val="0"/>
              <w:autoSpaceDN w:val="0"/>
              <w:adjustRightInd w:val="0"/>
              <w:jc w:val="both"/>
              <w:rPr>
                <w:rFonts w:ascii="Arial" w:hAnsi="Arial" w:cs="Arial"/>
                <w:sz w:val="20"/>
                <w:szCs w:val="20"/>
              </w:rPr>
            </w:pPr>
            <w:r>
              <w:rPr>
                <w:rFonts w:ascii="Arial" w:hAnsi="Arial" w:cs="Arial"/>
                <w:sz w:val="20"/>
                <w:szCs w:val="20"/>
              </w:rPr>
              <w:t>Marcella</w:t>
            </w:r>
          </w:p>
        </w:tc>
        <w:tc>
          <w:tcPr>
            <w:tcW w:w="2403" w:type="dxa"/>
            <w:shd w:val="clear" w:color="auto" w:fill="auto"/>
          </w:tcPr>
          <w:p w14:paraId="6382EEA1" w14:textId="0EBF19A2" w:rsidR="00F4067A" w:rsidRDefault="00F4067A" w:rsidP="004F3CA4">
            <w:pPr>
              <w:autoSpaceDE w:val="0"/>
              <w:autoSpaceDN w:val="0"/>
              <w:adjustRightInd w:val="0"/>
              <w:jc w:val="both"/>
              <w:rPr>
                <w:rFonts w:ascii="Arial" w:hAnsi="Arial" w:cs="Arial"/>
                <w:sz w:val="20"/>
                <w:szCs w:val="20"/>
              </w:rPr>
            </w:pPr>
            <w:r>
              <w:rPr>
                <w:rFonts w:ascii="Arial" w:hAnsi="Arial" w:cs="Arial"/>
                <w:sz w:val="20"/>
                <w:szCs w:val="20"/>
              </w:rPr>
              <w:t xml:space="preserve">LUMSA </w:t>
            </w:r>
          </w:p>
        </w:tc>
        <w:tc>
          <w:tcPr>
            <w:tcW w:w="1915" w:type="dxa"/>
            <w:shd w:val="clear" w:color="auto" w:fill="auto"/>
          </w:tcPr>
          <w:p w14:paraId="310994D2" w14:textId="54471133" w:rsidR="00F4067A" w:rsidRDefault="00F4067A" w:rsidP="004F3CA4">
            <w:pPr>
              <w:autoSpaceDE w:val="0"/>
              <w:autoSpaceDN w:val="0"/>
              <w:adjustRightInd w:val="0"/>
              <w:jc w:val="both"/>
              <w:rPr>
                <w:rFonts w:ascii="Arial" w:hAnsi="Arial" w:cs="Arial"/>
                <w:sz w:val="20"/>
                <w:szCs w:val="20"/>
              </w:rPr>
            </w:pPr>
            <w:r>
              <w:rPr>
                <w:rFonts w:ascii="Arial" w:hAnsi="Arial" w:cs="Arial"/>
                <w:sz w:val="20"/>
                <w:szCs w:val="20"/>
              </w:rPr>
              <w:t>Docente invitata</w:t>
            </w:r>
          </w:p>
        </w:tc>
      </w:tr>
      <w:tr w:rsidR="00F4067A" w:rsidRPr="004F3CA4" w14:paraId="3B7FD62F" w14:textId="77777777" w:rsidTr="005319D1">
        <w:tc>
          <w:tcPr>
            <w:tcW w:w="483" w:type="dxa"/>
            <w:shd w:val="clear" w:color="auto" w:fill="auto"/>
          </w:tcPr>
          <w:p w14:paraId="5B390171" w14:textId="7CEA0FB7" w:rsidR="00F4067A" w:rsidRDefault="0091158E" w:rsidP="005319D1">
            <w:pPr>
              <w:autoSpaceDE w:val="0"/>
              <w:autoSpaceDN w:val="0"/>
              <w:adjustRightInd w:val="0"/>
              <w:jc w:val="both"/>
              <w:rPr>
                <w:rFonts w:ascii="Arial" w:hAnsi="Arial" w:cs="Arial"/>
                <w:b/>
                <w:sz w:val="20"/>
                <w:szCs w:val="20"/>
              </w:rPr>
            </w:pPr>
            <w:r>
              <w:rPr>
                <w:rFonts w:ascii="Arial" w:hAnsi="Arial" w:cs="Arial"/>
                <w:b/>
                <w:sz w:val="20"/>
                <w:szCs w:val="20"/>
              </w:rPr>
              <w:lastRenderedPageBreak/>
              <w:t>6</w:t>
            </w:r>
          </w:p>
        </w:tc>
        <w:tc>
          <w:tcPr>
            <w:tcW w:w="2719" w:type="dxa"/>
            <w:shd w:val="clear" w:color="auto" w:fill="auto"/>
          </w:tcPr>
          <w:p w14:paraId="34F9376D" w14:textId="275F7F87" w:rsidR="00F4067A" w:rsidRDefault="00F4067A" w:rsidP="004F3CA4">
            <w:pPr>
              <w:autoSpaceDE w:val="0"/>
              <w:autoSpaceDN w:val="0"/>
              <w:adjustRightInd w:val="0"/>
              <w:jc w:val="both"/>
              <w:rPr>
                <w:rFonts w:ascii="Arial" w:hAnsi="Arial" w:cs="Arial"/>
                <w:sz w:val="20"/>
                <w:szCs w:val="20"/>
              </w:rPr>
            </w:pPr>
            <w:r>
              <w:rPr>
                <w:rFonts w:ascii="Arial" w:hAnsi="Arial" w:cs="Arial"/>
                <w:sz w:val="20"/>
                <w:szCs w:val="20"/>
              </w:rPr>
              <w:t>MARCONE</w:t>
            </w:r>
          </w:p>
        </w:tc>
        <w:tc>
          <w:tcPr>
            <w:tcW w:w="2591" w:type="dxa"/>
            <w:shd w:val="clear" w:color="auto" w:fill="auto"/>
          </w:tcPr>
          <w:p w14:paraId="57D00F3D" w14:textId="15AC1F02" w:rsidR="00F4067A" w:rsidRDefault="00F4067A" w:rsidP="004F3CA4">
            <w:pPr>
              <w:autoSpaceDE w:val="0"/>
              <w:autoSpaceDN w:val="0"/>
              <w:adjustRightInd w:val="0"/>
              <w:jc w:val="both"/>
              <w:rPr>
                <w:rFonts w:ascii="Arial" w:hAnsi="Arial" w:cs="Arial"/>
                <w:sz w:val="20"/>
                <w:szCs w:val="20"/>
              </w:rPr>
            </w:pPr>
            <w:r>
              <w:rPr>
                <w:rFonts w:ascii="Arial" w:hAnsi="Arial" w:cs="Arial"/>
                <w:sz w:val="20"/>
                <w:szCs w:val="20"/>
              </w:rPr>
              <w:t>Valerio Massimo</w:t>
            </w:r>
          </w:p>
        </w:tc>
        <w:tc>
          <w:tcPr>
            <w:tcW w:w="2403" w:type="dxa"/>
            <w:shd w:val="clear" w:color="auto" w:fill="auto"/>
          </w:tcPr>
          <w:p w14:paraId="63E56B4E" w14:textId="072E55B7" w:rsidR="00F4067A" w:rsidRDefault="00F4067A" w:rsidP="004F3CA4">
            <w:pPr>
              <w:autoSpaceDE w:val="0"/>
              <w:autoSpaceDN w:val="0"/>
              <w:adjustRightInd w:val="0"/>
              <w:jc w:val="both"/>
              <w:rPr>
                <w:rFonts w:ascii="Arial" w:hAnsi="Arial" w:cs="Arial"/>
                <w:sz w:val="20"/>
                <w:szCs w:val="20"/>
              </w:rPr>
            </w:pPr>
            <w:r>
              <w:rPr>
                <w:rFonts w:ascii="Arial" w:hAnsi="Arial" w:cs="Arial"/>
                <w:sz w:val="20"/>
                <w:szCs w:val="20"/>
              </w:rPr>
              <w:t>Roma TRE</w:t>
            </w:r>
          </w:p>
        </w:tc>
        <w:tc>
          <w:tcPr>
            <w:tcW w:w="1915" w:type="dxa"/>
            <w:shd w:val="clear" w:color="auto" w:fill="auto"/>
          </w:tcPr>
          <w:p w14:paraId="7352687F" w14:textId="179AF39F" w:rsidR="00F4067A" w:rsidRDefault="00F4067A" w:rsidP="00F4067A">
            <w:pPr>
              <w:autoSpaceDE w:val="0"/>
              <w:autoSpaceDN w:val="0"/>
              <w:adjustRightInd w:val="0"/>
              <w:jc w:val="both"/>
              <w:rPr>
                <w:rFonts w:ascii="Arial" w:hAnsi="Arial" w:cs="Arial"/>
                <w:sz w:val="20"/>
                <w:szCs w:val="20"/>
              </w:rPr>
            </w:pPr>
            <w:r>
              <w:rPr>
                <w:rFonts w:ascii="Arial" w:hAnsi="Arial" w:cs="Arial"/>
                <w:sz w:val="20"/>
                <w:szCs w:val="20"/>
              </w:rPr>
              <w:t>Assegnista di Ricerca M-PED/01</w:t>
            </w:r>
          </w:p>
        </w:tc>
      </w:tr>
      <w:tr w:rsidR="00873BFB" w:rsidRPr="004F3CA4" w14:paraId="515551AD" w14:textId="77777777" w:rsidTr="005319D1">
        <w:tc>
          <w:tcPr>
            <w:tcW w:w="483" w:type="dxa"/>
            <w:shd w:val="clear" w:color="auto" w:fill="auto"/>
          </w:tcPr>
          <w:p w14:paraId="03AD49B5" w14:textId="7BD99AB7" w:rsidR="00873BFB" w:rsidRDefault="00F4067A" w:rsidP="005319D1">
            <w:pPr>
              <w:autoSpaceDE w:val="0"/>
              <w:autoSpaceDN w:val="0"/>
              <w:adjustRightInd w:val="0"/>
              <w:jc w:val="both"/>
              <w:rPr>
                <w:rFonts w:ascii="Arial" w:hAnsi="Arial" w:cs="Arial"/>
                <w:b/>
                <w:sz w:val="20"/>
                <w:szCs w:val="20"/>
              </w:rPr>
            </w:pPr>
            <w:r>
              <w:rPr>
                <w:rFonts w:ascii="Arial" w:hAnsi="Arial" w:cs="Arial"/>
                <w:b/>
                <w:sz w:val="20"/>
                <w:szCs w:val="20"/>
              </w:rPr>
              <w:t>7</w:t>
            </w:r>
          </w:p>
        </w:tc>
        <w:tc>
          <w:tcPr>
            <w:tcW w:w="2719" w:type="dxa"/>
            <w:shd w:val="clear" w:color="auto" w:fill="auto"/>
          </w:tcPr>
          <w:p w14:paraId="29F168A4" w14:textId="017BF7D6" w:rsidR="00873BFB" w:rsidRDefault="00873BFB" w:rsidP="004F3CA4">
            <w:pPr>
              <w:autoSpaceDE w:val="0"/>
              <w:autoSpaceDN w:val="0"/>
              <w:adjustRightInd w:val="0"/>
              <w:jc w:val="both"/>
              <w:rPr>
                <w:rFonts w:ascii="Arial" w:hAnsi="Arial" w:cs="Arial"/>
                <w:sz w:val="20"/>
                <w:szCs w:val="20"/>
              </w:rPr>
            </w:pPr>
            <w:r>
              <w:rPr>
                <w:rFonts w:ascii="Arial" w:hAnsi="Arial" w:cs="Arial"/>
                <w:sz w:val="20"/>
                <w:szCs w:val="20"/>
              </w:rPr>
              <w:t>NAVARRA</w:t>
            </w:r>
          </w:p>
        </w:tc>
        <w:tc>
          <w:tcPr>
            <w:tcW w:w="2591" w:type="dxa"/>
            <w:shd w:val="clear" w:color="auto" w:fill="auto"/>
          </w:tcPr>
          <w:p w14:paraId="2D4824C9" w14:textId="0BDF8D69" w:rsidR="00873BFB" w:rsidRDefault="00873BFB" w:rsidP="004F3CA4">
            <w:pPr>
              <w:autoSpaceDE w:val="0"/>
              <w:autoSpaceDN w:val="0"/>
              <w:adjustRightInd w:val="0"/>
              <w:jc w:val="both"/>
              <w:rPr>
                <w:rFonts w:ascii="Arial" w:hAnsi="Arial" w:cs="Arial"/>
                <w:sz w:val="20"/>
                <w:szCs w:val="20"/>
              </w:rPr>
            </w:pPr>
            <w:r>
              <w:rPr>
                <w:rFonts w:ascii="Arial" w:hAnsi="Arial" w:cs="Arial"/>
                <w:sz w:val="20"/>
                <w:szCs w:val="20"/>
              </w:rPr>
              <w:t>Patricia</w:t>
            </w:r>
          </w:p>
        </w:tc>
        <w:tc>
          <w:tcPr>
            <w:tcW w:w="2403" w:type="dxa"/>
            <w:shd w:val="clear" w:color="auto" w:fill="auto"/>
          </w:tcPr>
          <w:p w14:paraId="43B7F841" w14:textId="1A409F42" w:rsidR="00873BFB" w:rsidRDefault="00873BFB" w:rsidP="004F3CA4">
            <w:pPr>
              <w:autoSpaceDE w:val="0"/>
              <w:autoSpaceDN w:val="0"/>
              <w:adjustRightInd w:val="0"/>
              <w:jc w:val="both"/>
              <w:rPr>
                <w:rFonts w:ascii="Arial" w:hAnsi="Arial" w:cs="Arial"/>
                <w:sz w:val="20"/>
                <w:szCs w:val="20"/>
              </w:rPr>
            </w:pPr>
            <w:r>
              <w:rPr>
                <w:rFonts w:ascii="Arial" w:hAnsi="Arial" w:cs="Arial"/>
                <w:sz w:val="20"/>
                <w:szCs w:val="20"/>
              </w:rPr>
              <w:t>ENEL</w:t>
            </w:r>
          </w:p>
        </w:tc>
        <w:tc>
          <w:tcPr>
            <w:tcW w:w="1915" w:type="dxa"/>
            <w:shd w:val="clear" w:color="auto" w:fill="auto"/>
          </w:tcPr>
          <w:p w14:paraId="03BBA92A" w14:textId="420EDC88" w:rsidR="00873BFB" w:rsidRDefault="00873BFB" w:rsidP="004F3CA4">
            <w:pPr>
              <w:autoSpaceDE w:val="0"/>
              <w:autoSpaceDN w:val="0"/>
              <w:adjustRightInd w:val="0"/>
              <w:jc w:val="both"/>
              <w:rPr>
                <w:rFonts w:ascii="Arial" w:hAnsi="Arial" w:cs="Arial"/>
                <w:sz w:val="20"/>
                <w:szCs w:val="20"/>
              </w:rPr>
            </w:pPr>
            <w:r>
              <w:rPr>
                <w:rFonts w:ascii="Arial" w:hAnsi="Arial" w:cs="Arial"/>
                <w:sz w:val="20"/>
                <w:szCs w:val="20"/>
              </w:rPr>
              <w:t>Responsabile P&amp;O</w:t>
            </w:r>
          </w:p>
        </w:tc>
      </w:tr>
      <w:tr w:rsidR="004F3CA4" w:rsidRPr="004F3CA4" w14:paraId="26D1F6D2" w14:textId="77777777" w:rsidTr="005319D1">
        <w:tc>
          <w:tcPr>
            <w:tcW w:w="483" w:type="dxa"/>
            <w:shd w:val="clear" w:color="auto" w:fill="auto"/>
          </w:tcPr>
          <w:p w14:paraId="7A0AAE88" w14:textId="44A38326" w:rsidR="004F3CA4" w:rsidRPr="004F3CA4" w:rsidRDefault="00F4067A" w:rsidP="005319D1">
            <w:pPr>
              <w:autoSpaceDE w:val="0"/>
              <w:autoSpaceDN w:val="0"/>
              <w:adjustRightInd w:val="0"/>
              <w:jc w:val="both"/>
              <w:rPr>
                <w:rFonts w:ascii="Arial" w:hAnsi="Arial" w:cs="Arial"/>
                <w:b/>
                <w:sz w:val="20"/>
                <w:szCs w:val="20"/>
              </w:rPr>
            </w:pPr>
            <w:r>
              <w:rPr>
                <w:rFonts w:ascii="Arial" w:hAnsi="Arial" w:cs="Arial"/>
                <w:b/>
                <w:sz w:val="20"/>
                <w:szCs w:val="20"/>
              </w:rPr>
              <w:t>8</w:t>
            </w:r>
          </w:p>
        </w:tc>
        <w:tc>
          <w:tcPr>
            <w:tcW w:w="2719" w:type="dxa"/>
            <w:shd w:val="clear" w:color="auto" w:fill="auto"/>
          </w:tcPr>
          <w:p w14:paraId="06D699B6" w14:textId="12321D4E" w:rsid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ORFEI</w:t>
            </w:r>
          </w:p>
        </w:tc>
        <w:tc>
          <w:tcPr>
            <w:tcW w:w="2591" w:type="dxa"/>
            <w:shd w:val="clear" w:color="auto" w:fill="auto"/>
          </w:tcPr>
          <w:p w14:paraId="71D39555" w14:textId="279B02FE" w:rsid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Riccardo</w:t>
            </w:r>
          </w:p>
        </w:tc>
        <w:tc>
          <w:tcPr>
            <w:tcW w:w="2403" w:type="dxa"/>
            <w:shd w:val="clear" w:color="auto" w:fill="auto"/>
          </w:tcPr>
          <w:p w14:paraId="5D14E340" w14:textId="00CE92F5" w:rsid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Roma TRE</w:t>
            </w:r>
          </w:p>
        </w:tc>
        <w:tc>
          <w:tcPr>
            <w:tcW w:w="1915" w:type="dxa"/>
            <w:shd w:val="clear" w:color="auto" w:fill="auto"/>
          </w:tcPr>
          <w:p w14:paraId="055EF462" w14:textId="0FE87BD3" w:rsid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Tutor</w:t>
            </w:r>
          </w:p>
        </w:tc>
      </w:tr>
      <w:tr w:rsidR="004F3CA4" w:rsidRPr="004F3CA4" w14:paraId="7461A2F1" w14:textId="77777777" w:rsidTr="005319D1">
        <w:tc>
          <w:tcPr>
            <w:tcW w:w="483" w:type="dxa"/>
            <w:shd w:val="clear" w:color="auto" w:fill="auto"/>
          </w:tcPr>
          <w:p w14:paraId="55A7066B" w14:textId="0C37F320" w:rsidR="004F3CA4" w:rsidRPr="004F3CA4" w:rsidRDefault="00F4067A" w:rsidP="005319D1">
            <w:pPr>
              <w:autoSpaceDE w:val="0"/>
              <w:autoSpaceDN w:val="0"/>
              <w:adjustRightInd w:val="0"/>
              <w:jc w:val="both"/>
              <w:rPr>
                <w:rFonts w:ascii="Arial" w:hAnsi="Arial" w:cs="Arial"/>
                <w:b/>
                <w:sz w:val="20"/>
                <w:szCs w:val="20"/>
              </w:rPr>
            </w:pPr>
            <w:r>
              <w:rPr>
                <w:rFonts w:ascii="Arial" w:hAnsi="Arial" w:cs="Arial"/>
                <w:b/>
                <w:sz w:val="20"/>
                <w:szCs w:val="20"/>
              </w:rPr>
              <w:t>9</w:t>
            </w:r>
          </w:p>
        </w:tc>
        <w:tc>
          <w:tcPr>
            <w:tcW w:w="2719" w:type="dxa"/>
            <w:shd w:val="clear" w:color="auto" w:fill="auto"/>
          </w:tcPr>
          <w:p w14:paraId="03AE0D31" w14:textId="1697BB36" w:rsid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PIGNALBERI</w:t>
            </w:r>
          </w:p>
        </w:tc>
        <w:tc>
          <w:tcPr>
            <w:tcW w:w="2591" w:type="dxa"/>
            <w:shd w:val="clear" w:color="auto" w:fill="auto"/>
          </w:tcPr>
          <w:p w14:paraId="473CCDDE" w14:textId="55F5B320" w:rsid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Claudio</w:t>
            </w:r>
          </w:p>
        </w:tc>
        <w:tc>
          <w:tcPr>
            <w:tcW w:w="2403" w:type="dxa"/>
            <w:shd w:val="clear" w:color="auto" w:fill="auto"/>
          </w:tcPr>
          <w:p w14:paraId="02B298EA" w14:textId="4DE5A86B" w:rsid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Roma TRE</w:t>
            </w:r>
          </w:p>
        </w:tc>
        <w:tc>
          <w:tcPr>
            <w:tcW w:w="1915" w:type="dxa"/>
            <w:shd w:val="clear" w:color="auto" w:fill="auto"/>
          </w:tcPr>
          <w:p w14:paraId="18A105A1" w14:textId="7E7AE9E2" w:rsid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Tutor</w:t>
            </w:r>
          </w:p>
        </w:tc>
      </w:tr>
      <w:tr w:rsidR="00BD3219" w:rsidRPr="004F3CA4" w14:paraId="7E981E03" w14:textId="77777777" w:rsidTr="005319D1">
        <w:tc>
          <w:tcPr>
            <w:tcW w:w="483" w:type="dxa"/>
            <w:shd w:val="clear" w:color="auto" w:fill="auto"/>
          </w:tcPr>
          <w:p w14:paraId="56656888" w14:textId="3A759DD2" w:rsidR="00BD3219" w:rsidRPr="004F3CA4" w:rsidRDefault="00F4067A" w:rsidP="005319D1">
            <w:pPr>
              <w:autoSpaceDE w:val="0"/>
              <w:autoSpaceDN w:val="0"/>
              <w:adjustRightInd w:val="0"/>
              <w:jc w:val="both"/>
              <w:rPr>
                <w:rFonts w:ascii="Arial" w:hAnsi="Arial" w:cs="Arial"/>
                <w:b/>
                <w:sz w:val="20"/>
                <w:szCs w:val="20"/>
              </w:rPr>
            </w:pPr>
            <w:r>
              <w:rPr>
                <w:rFonts w:ascii="Arial" w:hAnsi="Arial" w:cs="Arial"/>
                <w:b/>
                <w:sz w:val="20"/>
                <w:szCs w:val="20"/>
              </w:rPr>
              <w:t>10</w:t>
            </w:r>
          </w:p>
        </w:tc>
        <w:tc>
          <w:tcPr>
            <w:tcW w:w="2719" w:type="dxa"/>
            <w:shd w:val="clear" w:color="auto" w:fill="auto"/>
          </w:tcPr>
          <w:p w14:paraId="0B680F9D" w14:textId="1573297D" w:rsidR="00BD3219" w:rsidRP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STABILE</w:t>
            </w:r>
          </w:p>
        </w:tc>
        <w:tc>
          <w:tcPr>
            <w:tcW w:w="2591" w:type="dxa"/>
            <w:shd w:val="clear" w:color="auto" w:fill="auto"/>
          </w:tcPr>
          <w:p w14:paraId="322BA439" w14:textId="7E0B5D66" w:rsidR="00BD3219" w:rsidRP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Sara</w:t>
            </w:r>
          </w:p>
        </w:tc>
        <w:tc>
          <w:tcPr>
            <w:tcW w:w="2403" w:type="dxa"/>
            <w:shd w:val="clear" w:color="auto" w:fill="auto"/>
          </w:tcPr>
          <w:p w14:paraId="4F47DC4C" w14:textId="150B0CB7" w:rsidR="00BD3219" w:rsidRP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INAIL</w:t>
            </w:r>
          </w:p>
        </w:tc>
        <w:tc>
          <w:tcPr>
            <w:tcW w:w="1915" w:type="dxa"/>
            <w:shd w:val="clear" w:color="auto" w:fill="auto"/>
          </w:tcPr>
          <w:p w14:paraId="12DB354A" w14:textId="1FB7A681" w:rsidR="00BD3219" w:rsidRPr="004F3CA4" w:rsidRDefault="004F3CA4" w:rsidP="004F3CA4">
            <w:pPr>
              <w:autoSpaceDE w:val="0"/>
              <w:autoSpaceDN w:val="0"/>
              <w:adjustRightInd w:val="0"/>
              <w:jc w:val="both"/>
              <w:rPr>
                <w:rFonts w:ascii="Arial" w:hAnsi="Arial" w:cs="Arial"/>
                <w:sz w:val="20"/>
                <w:szCs w:val="20"/>
              </w:rPr>
            </w:pPr>
            <w:r>
              <w:rPr>
                <w:rFonts w:ascii="Arial" w:hAnsi="Arial" w:cs="Arial"/>
                <w:sz w:val="20"/>
                <w:szCs w:val="20"/>
              </w:rPr>
              <w:t>Ricercatrice</w:t>
            </w:r>
            <w:r w:rsidR="00F4067A">
              <w:rPr>
                <w:rFonts w:ascii="Arial" w:hAnsi="Arial" w:cs="Arial"/>
                <w:sz w:val="20"/>
                <w:szCs w:val="20"/>
              </w:rPr>
              <w:t xml:space="preserve"> invitata</w:t>
            </w:r>
          </w:p>
        </w:tc>
      </w:tr>
      <w:tr w:rsidR="00BD3219" w:rsidRPr="004F3CA4" w14:paraId="19FC5B10" w14:textId="77777777" w:rsidTr="005319D1">
        <w:tc>
          <w:tcPr>
            <w:tcW w:w="483" w:type="dxa"/>
            <w:shd w:val="clear" w:color="auto" w:fill="auto"/>
          </w:tcPr>
          <w:p w14:paraId="423FD072" w14:textId="77777777" w:rsidR="00F4067A" w:rsidRDefault="00F4067A" w:rsidP="005319D1">
            <w:pPr>
              <w:autoSpaceDE w:val="0"/>
              <w:autoSpaceDN w:val="0"/>
              <w:adjustRightInd w:val="0"/>
              <w:jc w:val="both"/>
              <w:rPr>
                <w:rFonts w:ascii="Arial" w:hAnsi="Arial" w:cs="Arial"/>
                <w:b/>
                <w:sz w:val="20"/>
                <w:szCs w:val="20"/>
              </w:rPr>
            </w:pPr>
          </w:p>
          <w:p w14:paraId="43E71334" w14:textId="69C19361" w:rsidR="00BD3219" w:rsidRPr="004F3CA4" w:rsidRDefault="00F4067A" w:rsidP="005319D1">
            <w:pPr>
              <w:autoSpaceDE w:val="0"/>
              <w:autoSpaceDN w:val="0"/>
              <w:adjustRightInd w:val="0"/>
              <w:jc w:val="both"/>
              <w:rPr>
                <w:rFonts w:ascii="Arial" w:hAnsi="Arial" w:cs="Arial"/>
                <w:b/>
                <w:sz w:val="20"/>
                <w:szCs w:val="20"/>
              </w:rPr>
            </w:pPr>
            <w:r>
              <w:rPr>
                <w:rFonts w:ascii="Arial" w:hAnsi="Arial" w:cs="Arial"/>
                <w:b/>
                <w:sz w:val="20"/>
                <w:szCs w:val="20"/>
              </w:rPr>
              <w:t>11</w:t>
            </w:r>
          </w:p>
        </w:tc>
        <w:tc>
          <w:tcPr>
            <w:tcW w:w="2719" w:type="dxa"/>
            <w:shd w:val="clear" w:color="auto" w:fill="auto"/>
          </w:tcPr>
          <w:p w14:paraId="59C83B3B" w14:textId="77777777" w:rsidR="007A1ED2" w:rsidRDefault="007A1ED2" w:rsidP="007A1ED2">
            <w:pPr>
              <w:autoSpaceDE w:val="0"/>
              <w:autoSpaceDN w:val="0"/>
              <w:adjustRightInd w:val="0"/>
              <w:jc w:val="both"/>
              <w:rPr>
                <w:rFonts w:ascii="Arial" w:hAnsi="Arial" w:cs="Arial"/>
                <w:sz w:val="20"/>
                <w:szCs w:val="20"/>
              </w:rPr>
            </w:pPr>
          </w:p>
          <w:p w14:paraId="12D89A7E" w14:textId="1239A149" w:rsidR="00BD3219" w:rsidRPr="004F3CA4" w:rsidRDefault="007A1ED2" w:rsidP="007A1ED2">
            <w:pPr>
              <w:autoSpaceDE w:val="0"/>
              <w:autoSpaceDN w:val="0"/>
              <w:adjustRightInd w:val="0"/>
              <w:jc w:val="both"/>
              <w:rPr>
                <w:rFonts w:ascii="Arial" w:hAnsi="Arial" w:cs="Arial"/>
                <w:sz w:val="20"/>
                <w:szCs w:val="20"/>
              </w:rPr>
            </w:pPr>
            <w:r>
              <w:rPr>
                <w:rFonts w:ascii="Arial" w:hAnsi="Arial" w:cs="Arial"/>
                <w:sz w:val="20"/>
                <w:szCs w:val="20"/>
              </w:rPr>
              <w:t>TROTTI</w:t>
            </w:r>
          </w:p>
        </w:tc>
        <w:tc>
          <w:tcPr>
            <w:tcW w:w="2591" w:type="dxa"/>
            <w:shd w:val="clear" w:color="auto" w:fill="auto"/>
          </w:tcPr>
          <w:p w14:paraId="71951C99" w14:textId="77777777" w:rsidR="007A1ED2" w:rsidRDefault="007A1ED2" w:rsidP="007A1ED2">
            <w:pPr>
              <w:autoSpaceDE w:val="0"/>
              <w:autoSpaceDN w:val="0"/>
              <w:adjustRightInd w:val="0"/>
              <w:jc w:val="both"/>
              <w:rPr>
                <w:rFonts w:ascii="Arial" w:hAnsi="Arial" w:cs="Arial"/>
                <w:sz w:val="20"/>
                <w:szCs w:val="20"/>
              </w:rPr>
            </w:pPr>
          </w:p>
          <w:p w14:paraId="1AAB9D21" w14:textId="47ED2F75" w:rsidR="00BD3219" w:rsidRPr="004F3CA4" w:rsidRDefault="007A1ED2" w:rsidP="007A1ED2">
            <w:pPr>
              <w:autoSpaceDE w:val="0"/>
              <w:autoSpaceDN w:val="0"/>
              <w:adjustRightInd w:val="0"/>
              <w:jc w:val="both"/>
              <w:rPr>
                <w:rFonts w:ascii="Arial" w:hAnsi="Arial" w:cs="Arial"/>
                <w:sz w:val="20"/>
                <w:szCs w:val="20"/>
              </w:rPr>
            </w:pPr>
            <w:r>
              <w:rPr>
                <w:rFonts w:ascii="Arial" w:hAnsi="Arial" w:cs="Arial"/>
                <w:sz w:val="20"/>
                <w:szCs w:val="20"/>
              </w:rPr>
              <w:t>David</w:t>
            </w:r>
          </w:p>
        </w:tc>
        <w:tc>
          <w:tcPr>
            <w:tcW w:w="2403" w:type="dxa"/>
            <w:shd w:val="clear" w:color="auto" w:fill="auto"/>
          </w:tcPr>
          <w:p w14:paraId="44B7CE29" w14:textId="6B35EF08" w:rsidR="00BD3219" w:rsidRPr="004F3CA4" w:rsidRDefault="007A1ED2" w:rsidP="007A1ED2">
            <w:pPr>
              <w:autoSpaceDE w:val="0"/>
              <w:autoSpaceDN w:val="0"/>
              <w:adjustRightInd w:val="0"/>
              <w:jc w:val="both"/>
              <w:rPr>
                <w:rFonts w:ascii="Arial" w:hAnsi="Arial" w:cs="Arial"/>
                <w:sz w:val="20"/>
                <w:szCs w:val="20"/>
              </w:rPr>
            </w:pPr>
            <w:r w:rsidRPr="007A1ED2">
              <w:rPr>
                <w:rFonts w:ascii="Arial" w:hAnsi="Arial" w:cs="Arial"/>
                <w:sz w:val="20"/>
                <w:szCs w:val="20"/>
              </w:rPr>
              <w:t>Associazione Italiana dei Dirigenti del Personale (AIDP) &amp; Gruppo Regionale Lazio</w:t>
            </w:r>
          </w:p>
        </w:tc>
        <w:tc>
          <w:tcPr>
            <w:tcW w:w="1915" w:type="dxa"/>
            <w:shd w:val="clear" w:color="auto" w:fill="auto"/>
          </w:tcPr>
          <w:p w14:paraId="00771571" w14:textId="77777777" w:rsidR="00BD3219" w:rsidRDefault="00BD3219" w:rsidP="005319D1">
            <w:pPr>
              <w:autoSpaceDE w:val="0"/>
              <w:autoSpaceDN w:val="0"/>
              <w:adjustRightInd w:val="0"/>
              <w:ind w:left="920"/>
              <w:jc w:val="both"/>
              <w:rPr>
                <w:rFonts w:ascii="Arial" w:hAnsi="Arial" w:cs="Arial"/>
                <w:sz w:val="20"/>
                <w:szCs w:val="20"/>
              </w:rPr>
            </w:pPr>
          </w:p>
          <w:p w14:paraId="5A6CC632" w14:textId="737E4D44" w:rsidR="007A1ED2" w:rsidRPr="004F3CA4" w:rsidRDefault="007A1ED2" w:rsidP="007A1ED2">
            <w:pPr>
              <w:autoSpaceDE w:val="0"/>
              <w:autoSpaceDN w:val="0"/>
              <w:adjustRightInd w:val="0"/>
              <w:jc w:val="both"/>
              <w:rPr>
                <w:rFonts w:ascii="Arial" w:hAnsi="Arial" w:cs="Arial"/>
                <w:sz w:val="20"/>
                <w:szCs w:val="20"/>
              </w:rPr>
            </w:pPr>
            <w:r>
              <w:rPr>
                <w:rFonts w:ascii="Arial" w:hAnsi="Arial" w:cs="Arial"/>
                <w:sz w:val="20"/>
                <w:szCs w:val="20"/>
              </w:rPr>
              <w:t>Presidente</w:t>
            </w:r>
          </w:p>
        </w:tc>
      </w:tr>
    </w:tbl>
    <w:p w14:paraId="1E223A9B" w14:textId="5D8C713E" w:rsidR="00B727A4" w:rsidRDefault="00B727A4" w:rsidP="00B727A4">
      <w:pPr>
        <w:jc w:val="both"/>
        <w:rPr>
          <w:rFonts w:ascii="Arial" w:hAnsi="Arial" w:cs="Arial"/>
          <w:b/>
          <w:i/>
          <w:iCs/>
          <w:color w:val="000000" w:themeColor="text1"/>
          <w:sz w:val="20"/>
          <w:szCs w:val="20"/>
        </w:rPr>
      </w:pPr>
      <w:r>
        <w:rPr>
          <w:rFonts w:ascii="Arial" w:hAnsi="Arial" w:cs="Arial"/>
          <w:b/>
          <w:i/>
          <w:iCs/>
          <w:color w:val="000000" w:themeColor="text1"/>
          <w:sz w:val="20"/>
          <w:szCs w:val="20"/>
        </w:rPr>
        <w:t xml:space="preserve">**Sono indicati gli esperti che alla data di presentazione del regolamento didattico risultano aggiudicatari di compiti didattici a seguito della conclusione delle procedure previste </w:t>
      </w:r>
      <w:r>
        <w:rPr>
          <w:rFonts w:ascii="Arial" w:hAnsi="Arial" w:cs="Arial"/>
          <w:b/>
          <w:i/>
          <w:iCs/>
          <w:color w:val="000000"/>
          <w:sz w:val="20"/>
          <w:szCs w:val="20"/>
        </w:rPr>
        <w:t>dall'Art. 31bis del "Regolamento di Ateneo per la chiamata ed il conferimento di incarichi di insegnamento" </w:t>
      </w:r>
      <w:r>
        <w:rPr>
          <w:rFonts w:ascii="Arial" w:hAnsi="Arial" w:cs="Arial"/>
          <w:b/>
          <w:i/>
          <w:iCs/>
          <w:color w:val="000000" w:themeColor="text1"/>
          <w:sz w:val="20"/>
          <w:szCs w:val="20"/>
        </w:rPr>
        <w:t xml:space="preserve"> </w:t>
      </w:r>
    </w:p>
    <w:p w14:paraId="03ED041F" w14:textId="00121593" w:rsidR="00424A36" w:rsidRDefault="00424A36" w:rsidP="00C77369">
      <w:pPr>
        <w:pStyle w:val="Titolo"/>
        <w:rPr>
          <w:rFonts w:ascii="Arial" w:hAnsi="Arial" w:cs="Arial"/>
          <w:b/>
          <w:bCs/>
          <w:spacing w:val="0"/>
          <w:kern w:val="0"/>
          <w:sz w:val="24"/>
          <w:szCs w:val="24"/>
        </w:rPr>
      </w:pPr>
    </w:p>
    <w:p w14:paraId="50D24C5E" w14:textId="77777777" w:rsidR="00B727A4" w:rsidRPr="00B727A4" w:rsidRDefault="00B727A4" w:rsidP="00B727A4"/>
    <w:p w14:paraId="6B14F77D" w14:textId="45951901" w:rsidR="0081382A" w:rsidRPr="005B2653" w:rsidRDefault="0081382A" w:rsidP="00C77369">
      <w:pPr>
        <w:pStyle w:val="Titolo"/>
        <w:rPr>
          <w:rFonts w:ascii="Arial" w:hAnsi="Arial" w:cs="Arial"/>
          <w:sz w:val="32"/>
          <w:szCs w:val="32"/>
        </w:rPr>
      </w:pPr>
      <w:r w:rsidRPr="005B2653">
        <w:rPr>
          <w:rFonts w:ascii="Arial" w:hAnsi="Arial" w:cs="Arial"/>
          <w:sz w:val="32"/>
          <w:szCs w:val="32"/>
        </w:rPr>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5B2653" w14:paraId="599C5D86" w14:textId="77777777" w:rsidTr="7684A379">
        <w:tc>
          <w:tcPr>
            <w:tcW w:w="3471" w:type="dxa"/>
            <w:shd w:val="clear" w:color="auto" w:fill="auto"/>
          </w:tcPr>
          <w:p w14:paraId="59774C75" w14:textId="77777777" w:rsidR="005319D1" w:rsidRDefault="005319D1" w:rsidP="00974F69">
            <w:pPr>
              <w:autoSpaceDE w:val="0"/>
              <w:autoSpaceDN w:val="0"/>
              <w:adjustRightInd w:val="0"/>
              <w:rPr>
                <w:rFonts w:ascii="Arial" w:hAnsi="Arial" w:cs="Arial"/>
                <w:b/>
                <w:sz w:val="22"/>
              </w:rPr>
            </w:pPr>
          </w:p>
          <w:p w14:paraId="50BD06F6" w14:textId="77777777" w:rsidR="005319D1" w:rsidRDefault="005319D1" w:rsidP="00974F69">
            <w:pPr>
              <w:autoSpaceDE w:val="0"/>
              <w:autoSpaceDN w:val="0"/>
              <w:adjustRightInd w:val="0"/>
              <w:rPr>
                <w:rFonts w:ascii="Arial" w:hAnsi="Arial" w:cs="Arial"/>
                <w:b/>
                <w:sz w:val="22"/>
              </w:rPr>
            </w:pPr>
          </w:p>
          <w:p w14:paraId="7EC0D8C4" w14:textId="77777777" w:rsidR="005319D1" w:rsidRDefault="005319D1" w:rsidP="00974F69">
            <w:pPr>
              <w:autoSpaceDE w:val="0"/>
              <w:autoSpaceDN w:val="0"/>
              <w:adjustRightInd w:val="0"/>
              <w:rPr>
                <w:rFonts w:ascii="Arial" w:hAnsi="Arial" w:cs="Arial"/>
                <w:b/>
                <w:sz w:val="22"/>
              </w:rPr>
            </w:pPr>
          </w:p>
          <w:p w14:paraId="4748C965" w14:textId="77777777" w:rsidR="005319D1" w:rsidRDefault="005319D1" w:rsidP="00974F69">
            <w:pPr>
              <w:autoSpaceDE w:val="0"/>
              <w:autoSpaceDN w:val="0"/>
              <w:adjustRightInd w:val="0"/>
              <w:rPr>
                <w:rFonts w:ascii="Arial" w:hAnsi="Arial" w:cs="Arial"/>
                <w:b/>
                <w:sz w:val="22"/>
              </w:rPr>
            </w:pPr>
          </w:p>
          <w:p w14:paraId="4E62FAA3" w14:textId="77777777" w:rsidR="005319D1" w:rsidRDefault="005319D1" w:rsidP="00974F69">
            <w:pPr>
              <w:autoSpaceDE w:val="0"/>
              <w:autoSpaceDN w:val="0"/>
              <w:adjustRightInd w:val="0"/>
              <w:rPr>
                <w:rFonts w:ascii="Arial" w:hAnsi="Arial" w:cs="Arial"/>
                <w:b/>
                <w:sz w:val="22"/>
              </w:rPr>
            </w:pPr>
          </w:p>
          <w:p w14:paraId="46361BFA" w14:textId="77777777" w:rsidR="005319D1" w:rsidRDefault="005319D1" w:rsidP="00974F69">
            <w:pPr>
              <w:autoSpaceDE w:val="0"/>
              <w:autoSpaceDN w:val="0"/>
              <w:adjustRightInd w:val="0"/>
              <w:rPr>
                <w:rFonts w:ascii="Arial" w:hAnsi="Arial" w:cs="Arial"/>
                <w:b/>
                <w:sz w:val="22"/>
              </w:rPr>
            </w:pPr>
          </w:p>
          <w:p w14:paraId="24DC1AB7" w14:textId="77777777" w:rsidR="005319D1" w:rsidRDefault="005319D1" w:rsidP="00974F69">
            <w:pPr>
              <w:autoSpaceDE w:val="0"/>
              <w:autoSpaceDN w:val="0"/>
              <w:adjustRightInd w:val="0"/>
              <w:rPr>
                <w:rFonts w:ascii="Arial" w:hAnsi="Arial" w:cs="Arial"/>
                <w:b/>
                <w:sz w:val="22"/>
              </w:rPr>
            </w:pPr>
          </w:p>
          <w:p w14:paraId="2AF9B09A" w14:textId="77777777" w:rsidR="005319D1" w:rsidRDefault="005319D1" w:rsidP="00974F69">
            <w:pPr>
              <w:autoSpaceDE w:val="0"/>
              <w:autoSpaceDN w:val="0"/>
              <w:adjustRightInd w:val="0"/>
              <w:rPr>
                <w:rFonts w:ascii="Arial" w:hAnsi="Arial" w:cs="Arial"/>
                <w:b/>
                <w:sz w:val="22"/>
              </w:rPr>
            </w:pPr>
          </w:p>
          <w:p w14:paraId="47F8E0C8" w14:textId="77777777" w:rsidR="005319D1" w:rsidRDefault="005319D1" w:rsidP="00974F69">
            <w:pPr>
              <w:autoSpaceDE w:val="0"/>
              <w:autoSpaceDN w:val="0"/>
              <w:adjustRightInd w:val="0"/>
              <w:rPr>
                <w:rFonts w:ascii="Arial" w:hAnsi="Arial" w:cs="Arial"/>
                <w:b/>
                <w:sz w:val="22"/>
              </w:rPr>
            </w:pPr>
          </w:p>
          <w:p w14:paraId="31D43485" w14:textId="77777777" w:rsidR="005319D1" w:rsidRDefault="005319D1" w:rsidP="00974F69">
            <w:pPr>
              <w:autoSpaceDE w:val="0"/>
              <w:autoSpaceDN w:val="0"/>
              <w:adjustRightInd w:val="0"/>
              <w:rPr>
                <w:rFonts w:ascii="Arial" w:hAnsi="Arial" w:cs="Arial"/>
                <w:b/>
                <w:sz w:val="22"/>
              </w:rPr>
            </w:pPr>
          </w:p>
          <w:p w14:paraId="53B3DF1B" w14:textId="0D168169" w:rsidR="00DD6108" w:rsidRPr="005B2653" w:rsidRDefault="00A64293" w:rsidP="00974F69">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60" w:type="dxa"/>
            <w:shd w:val="clear" w:color="auto" w:fill="auto"/>
          </w:tcPr>
          <w:p w14:paraId="28A2169A"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 xml:space="preserve">Il ruolo dello specialista HR ha di recente subito profonde modifiche nella direzione di una maggiore attenzione alla dimensione culturale, interna ed esterna all’azienda. Il ruolo si è ridimensionato rispetto agli aspetti tipicamente tecnico-amministrativi per acquisire dimensioni e competenze più ampie e complesse. Lo specialista HR dovrà offrire un valore aggiunto al proprio contributo attraendo, motivando e trattenendo le persone che sono “in grado di fare la differenza”; dovrà in sostanza sempre più “produrre valore”. In particolare, una figura e un ruolo che faccia proprio un bagaglio multidisciplinare di conoscenze al fine di garantire: a) generatività verso le persone e verso l’azienda; b) puntare all’empowerment delle persone; c) facilitare il coinvolgimento delle persone; d) facilitare l’interiorizzazione dei valori aziendali; e) l’impegno in un approccio complessivo anche alle politiche attive del lavoro (outplacement). </w:t>
            </w:r>
          </w:p>
          <w:p w14:paraId="6D49DD65"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 xml:space="preserve">Da qui, la rilevanza e l’esigenza di una formazione universitaria di primo livello. </w:t>
            </w:r>
          </w:p>
          <w:p w14:paraId="3682F922" w14:textId="45BF6886" w:rsidR="00341D6E"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L’impatto tecnologico che l’esperienza del Master “inviterà” ad affrontare come personale esperienza formativa, potrà essere un modo innovativo per sperimentare opportunità che saranno praticate anche nell’attività professionale.</w:t>
            </w:r>
          </w:p>
        </w:tc>
      </w:tr>
      <w:tr w:rsidR="005319D1" w:rsidRPr="005B2653" w14:paraId="30AD22C9" w14:textId="77777777" w:rsidTr="7684A379">
        <w:tc>
          <w:tcPr>
            <w:tcW w:w="3471" w:type="dxa"/>
            <w:shd w:val="clear" w:color="auto" w:fill="auto"/>
          </w:tcPr>
          <w:p w14:paraId="25FE17B2" w14:textId="77777777" w:rsidR="005319D1" w:rsidRDefault="005319D1" w:rsidP="00974F69">
            <w:pPr>
              <w:autoSpaceDE w:val="0"/>
              <w:autoSpaceDN w:val="0"/>
              <w:adjustRightInd w:val="0"/>
              <w:rPr>
                <w:rFonts w:ascii="Arial" w:hAnsi="Arial" w:cs="Arial"/>
                <w:b/>
                <w:sz w:val="22"/>
              </w:rPr>
            </w:pPr>
          </w:p>
          <w:p w14:paraId="1FDFC662" w14:textId="77777777" w:rsidR="005319D1" w:rsidRDefault="005319D1" w:rsidP="00974F69">
            <w:pPr>
              <w:autoSpaceDE w:val="0"/>
              <w:autoSpaceDN w:val="0"/>
              <w:adjustRightInd w:val="0"/>
              <w:rPr>
                <w:rFonts w:ascii="Arial" w:hAnsi="Arial" w:cs="Arial"/>
                <w:b/>
                <w:sz w:val="22"/>
              </w:rPr>
            </w:pPr>
          </w:p>
          <w:p w14:paraId="66CA5259" w14:textId="77777777" w:rsidR="005319D1" w:rsidRDefault="005319D1" w:rsidP="00974F69">
            <w:pPr>
              <w:autoSpaceDE w:val="0"/>
              <w:autoSpaceDN w:val="0"/>
              <w:adjustRightInd w:val="0"/>
              <w:rPr>
                <w:rFonts w:ascii="Arial" w:hAnsi="Arial" w:cs="Arial"/>
                <w:b/>
                <w:sz w:val="22"/>
              </w:rPr>
            </w:pPr>
          </w:p>
          <w:p w14:paraId="7AC61BBC" w14:textId="77777777" w:rsidR="005319D1" w:rsidRDefault="005319D1" w:rsidP="00974F69">
            <w:pPr>
              <w:autoSpaceDE w:val="0"/>
              <w:autoSpaceDN w:val="0"/>
              <w:adjustRightInd w:val="0"/>
              <w:rPr>
                <w:rFonts w:ascii="Arial" w:hAnsi="Arial" w:cs="Arial"/>
                <w:b/>
                <w:sz w:val="22"/>
              </w:rPr>
            </w:pPr>
          </w:p>
          <w:p w14:paraId="1D2301B8" w14:textId="77777777" w:rsidR="005319D1" w:rsidRDefault="005319D1" w:rsidP="00974F69">
            <w:pPr>
              <w:autoSpaceDE w:val="0"/>
              <w:autoSpaceDN w:val="0"/>
              <w:adjustRightInd w:val="0"/>
              <w:rPr>
                <w:rFonts w:ascii="Arial" w:hAnsi="Arial" w:cs="Arial"/>
                <w:b/>
                <w:sz w:val="22"/>
              </w:rPr>
            </w:pPr>
          </w:p>
          <w:p w14:paraId="6305C496" w14:textId="77777777" w:rsidR="005319D1" w:rsidRDefault="005319D1" w:rsidP="00974F69">
            <w:pPr>
              <w:autoSpaceDE w:val="0"/>
              <w:autoSpaceDN w:val="0"/>
              <w:adjustRightInd w:val="0"/>
              <w:rPr>
                <w:rFonts w:ascii="Arial" w:hAnsi="Arial" w:cs="Arial"/>
                <w:b/>
                <w:sz w:val="22"/>
              </w:rPr>
            </w:pPr>
          </w:p>
          <w:p w14:paraId="6F53990A" w14:textId="77777777" w:rsidR="005319D1" w:rsidRDefault="005319D1" w:rsidP="00974F69">
            <w:pPr>
              <w:autoSpaceDE w:val="0"/>
              <w:autoSpaceDN w:val="0"/>
              <w:adjustRightInd w:val="0"/>
              <w:rPr>
                <w:rFonts w:ascii="Arial" w:hAnsi="Arial" w:cs="Arial"/>
                <w:b/>
                <w:sz w:val="22"/>
              </w:rPr>
            </w:pPr>
          </w:p>
          <w:p w14:paraId="7522F9B5" w14:textId="77777777" w:rsidR="005319D1" w:rsidRDefault="005319D1" w:rsidP="00974F69">
            <w:pPr>
              <w:autoSpaceDE w:val="0"/>
              <w:autoSpaceDN w:val="0"/>
              <w:adjustRightInd w:val="0"/>
              <w:rPr>
                <w:rFonts w:ascii="Arial" w:hAnsi="Arial" w:cs="Arial"/>
                <w:b/>
                <w:sz w:val="22"/>
              </w:rPr>
            </w:pPr>
          </w:p>
          <w:p w14:paraId="59D2964E" w14:textId="77777777" w:rsidR="005319D1" w:rsidRDefault="005319D1" w:rsidP="00974F69">
            <w:pPr>
              <w:autoSpaceDE w:val="0"/>
              <w:autoSpaceDN w:val="0"/>
              <w:adjustRightInd w:val="0"/>
              <w:rPr>
                <w:rFonts w:ascii="Arial" w:hAnsi="Arial" w:cs="Arial"/>
                <w:b/>
                <w:sz w:val="22"/>
              </w:rPr>
            </w:pPr>
          </w:p>
          <w:p w14:paraId="7EDD0A6B" w14:textId="77777777" w:rsidR="005319D1" w:rsidRDefault="005319D1" w:rsidP="00974F69">
            <w:pPr>
              <w:autoSpaceDE w:val="0"/>
              <w:autoSpaceDN w:val="0"/>
              <w:adjustRightInd w:val="0"/>
              <w:rPr>
                <w:rFonts w:ascii="Arial" w:hAnsi="Arial" w:cs="Arial"/>
                <w:b/>
                <w:sz w:val="22"/>
              </w:rPr>
            </w:pPr>
          </w:p>
          <w:p w14:paraId="4D16D76D" w14:textId="77777777" w:rsidR="005319D1" w:rsidRDefault="005319D1" w:rsidP="00974F69">
            <w:pPr>
              <w:autoSpaceDE w:val="0"/>
              <w:autoSpaceDN w:val="0"/>
              <w:adjustRightInd w:val="0"/>
              <w:rPr>
                <w:rFonts w:ascii="Arial" w:hAnsi="Arial" w:cs="Arial"/>
                <w:b/>
                <w:sz w:val="22"/>
              </w:rPr>
            </w:pPr>
          </w:p>
          <w:p w14:paraId="00534BDD" w14:textId="77777777" w:rsidR="005319D1" w:rsidRDefault="005319D1" w:rsidP="00974F69">
            <w:pPr>
              <w:autoSpaceDE w:val="0"/>
              <w:autoSpaceDN w:val="0"/>
              <w:adjustRightInd w:val="0"/>
              <w:rPr>
                <w:rFonts w:ascii="Arial" w:hAnsi="Arial" w:cs="Arial"/>
                <w:b/>
                <w:sz w:val="22"/>
              </w:rPr>
            </w:pPr>
          </w:p>
          <w:p w14:paraId="169219E8" w14:textId="77777777" w:rsidR="005319D1" w:rsidRDefault="005319D1" w:rsidP="00974F69">
            <w:pPr>
              <w:autoSpaceDE w:val="0"/>
              <w:autoSpaceDN w:val="0"/>
              <w:adjustRightInd w:val="0"/>
              <w:rPr>
                <w:rFonts w:ascii="Arial" w:hAnsi="Arial" w:cs="Arial"/>
                <w:b/>
                <w:sz w:val="22"/>
              </w:rPr>
            </w:pPr>
          </w:p>
          <w:p w14:paraId="7DF88ABB" w14:textId="77777777" w:rsidR="005319D1" w:rsidRDefault="005319D1" w:rsidP="00974F69">
            <w:pPr>
              <w:autoSpaceDE w:val="0"/>
              <w:autoSpaceDN w:val="0"/>
              <w:adjustRightInd w:val="0"/>
              <w:rPr>
                <w:rFonts w:ascii="Arial" w:hAnsi="Arial" w:cs="Arial"/>
                <w:b/>
                <w:sz w:val="22"/>
              </w:rPr>
            </w:pPr>
          </w:p>
          <w:p w14:paraId="42EF3202" w14:textId="77777777" w:rsidR="005319D1" w:rsidRDefault="005319D1" w:rsidP="00974F69">
            <w:pPr>
              <w:autoSpaceDE w:val="0"/>
              <w:autoSpaceDN w:val="0"/>
              <w:adjustRightInd w:val="0"/>
              <w:rPr>
                <w:rFonts w:ascii="Arial" w:hAnsi="Arial" w:cs="Arial"/>
                <w:b/>
                <w:sz w:val="22"/>
              </w:rPr>
            </w:pPr>
          </w:p>
          <w:p w14:paraId="5C8224A8" w14:textId="56179E6A" w:rsidR="005319D1" w:rsidRDefault="005319D1" w:rsidP="00974F69">
            <w:pPr>
              <w:autoSpaceDE w:val="0"/>
              <w:autoSpaceDN w:val="0"/>
              <w:adjustRightInd w:val="0"/>
              <w:rPr>
                <w:rFonts w:ascii="Arial" w:hAnsi="Arial" w:cs="Arial"/>
                <w:b/>
                <w:sz w:val="22"/>
              </w:rPr>
            </w:pPr>
            <w:r>
              <w:rPr>
                <w:rFonts w:ascii="Arial" w:hAnsi="Arial" w:cs="Arial"/>
                <w:b/>
                <w:sz w:val="22"/>
              </w:rPr>
              <w:t>Il Corso di Studio in breve</w:t>
            </w:r>
          </w:p>
        </w:tc>
        <w:tc>
          <w:tcPr>
            <w:tcW w:w="6160" w:type="dxa"/>
            <w:shd w:val="clear" w:color="auto" w:fill="auto"/>
          </w:tcPr>
          <w:p w14:paraId="5D64795D" w14:textId="63253D9E"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 xml:space="preserve">Il Corso di tipo </w:t>
            </w:r>
            <w:r w:rsidRPr="005319D1">
              <w:rPr>
                <w:rFonts w:ascii="Arial" w:hAnsi="Arial" w:cs="Arial"/>
                <w:i/>
                <w:sz w:val="22"/>
              </w:rPr>
              <w:t>blended</w:t>
            </w:r>
            <w:r w:rsidRPr="005319D1">
              <w:rPr>
                <w:rFonts w:ascii="Arial" w:hAnsi="Arial" w:cs="Arial"/>
                <w:sz w:val="22"/>
              </w:rPr>
              <w:t xml:space="preserve"> – giunto alla VII</w:t>
            </w:r>
            <w:r>
              <w:rPr>
                <w:rFonts w:ascii="Arial" w:hAnsi="Arial" w:cs="Arial"/>
                <w:sz w:val="22"/>
              </w:rPr>
              <w:t>I</w:t>
            </w:r>
            <w:r w:rsidRPr="005319D1">
              <w:rPr>
                <w:rFonts w:ascii="Arial" w:hAnsi="Arial" w:cs="Arial"/>
                <w:sz w:val="22"/>
              </w:rPr>
              <w:t xml:space="preserve"> edizione – è svolto nella modalità didattica integrata (blended): in presenza e on line. </w:t>
            </w:r>
          </w:p>
          <w:p w14:paraId="7290DAB8"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Il monte orario complessivo è di 1500 ore, suddivise in ore di lezione (in presenza e on line) e di autoapprendimento, con il riconoscimento di n. 60 CFU.</w:t>
            </w:r>
          </w:p>
          <w:p w14:paraId="3A23C14D"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Sul piano del metodo il Master fa ricorso ad una metodologia di formazione – già implementata da oltre un quindicennio nella progettazione di corsi didattico-formativi ma continuamente aggiornata – con:</w:t>
            </w:r>
          </w:p>
          <w:p w14:paraId="08BB7593"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 lezioni e workshop in presenza in “sessioni week end” (venerdì pomeriggio e sabato mattina, 1 volta al mese per complessivi otto mesi);</w:t>
            </w:r>
          </w:p>
          <w:p w14:paraId="1A9A50A3"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 panel e web conference con testimoni privilegiati ed esperti;</w:t>
            </w:r>
          </w:p>
          <w:p w14:paraId="2D143497"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 lezioni on line e webinar;</w:t>
            </w:r>
          </w:p>
          <w:p w14:paraId="7B32413F" w14:textId="77777777" w:rsidR="005319D1" w:rsidRPr="005319D1" w:rsidRDefault="005319D1" w:rsidP="005319D1">
            <w:pPr>
              <w:autoSpaceDE w:val="0"/>
              <w:autoSpaceDN w:val="0"/>
              <w:adjustRightInd w:val="0"/>
              <w:jc w:val="both"/>
              <w:rPr>
                <w:rFonts w:ascii="Arial" w:hAnsi="Arial" w:cs="Arial"/>
                <w:sz w:val="22"/>
                <w:lang w:val="en-US"/>
              </w:rPr>
            </w:pPr>
            <w:r w:rsidRPr="005319D1">
              <w:rPr>
                <w:rFonts w:ascii="Arial" w:hAnsi="Arial" w:cs="Arial"/>
                <w:sz w:val="22"/>
                <w:lang w:val="en-US"/>
              </w:rPr>
              <w:t>• laboratori di gruppo e on-line (case study e case analysis, project work);</w:t>
            </w:r>
          </w:p>
          <w:p w14:paraId="51FDF729"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 partecipazione a gruppi di lavoro nelle aziende convenzionate (stage);</w:t>
            </w:r>
          </w:p>
          <w:p w14:paraId="16FFC1AE" w14:textId="77777777" w:rsidR="005319D1" w:rsidRPr="005319D1" w:rsidRDefault="005319D1" w:rsidP="005319D1">
            <w:pPr>
              <w:autoSpaceDE w:val="0"/>
              <w:autoSpaceDN w:val="0"/>
              <w:adjustRightInd w:val="0"/>
              <w:jc w:val="both"/>
              <w:rPr>
                <w:rFonts w:ascii="Arial" w:hAnsi="Arial" w:cs="Arial"/>
                <w:sz w:val="22"/>
                <w:lang w:val="en-US"/>
              </w:rPr>
            </w:pPr>
            <w:r w:rsidRPr="005319D1">
              <w:rPr>
                <w:rFonts w:ascii="Arial" w:hAnsi="Arial" w:cs="Arial"/>
                <w:sz w:val="22"/>
                <w:lang w:val="en-US"/>
              </w:rPr>
              <w:lastRenderedPageBreak/>
              <w:t>• forum on line e webseminar;</w:t>
            </w:r>
          </w:p>
          <w:p w14:paraId="6CB5E542" w14:textId="77777777" w:rsidR="005319D1" w:rsidRPr="005319D1" w:rsidRDefault="005319D1" w:rsidP="005319D1">
            <w:pPr>
              <w:autoSpaceDE w:val="0"/>
              <w:autoSpaceDN w:val="0"/>
              <w:adjustRightInd w:val="0"/>
              <w:jc w:val="both"/>
              <w:rPr>
                <w:rFonts w:ascii="Arial" w:hAnsi="Arial" w:cs="Arial"/>
                <w:sz w:val="22"/>
                <w:lang w:val="en-US"/>
              </w:rPr>
            </w:pPr>
            <w:r w:rsidRPr="005319D1">
              <w:rPr>
                <w:rFonts w:ascii="Arial" w:hAnsi="Arial" w:cs="Arial"/>
                <w:sz w:val="22"/>
                <w:lang w:val="en-US"/>
              </w:rPr>
              <w:t>• community on line/app dedicate;</w:t>
            </w:r>
          </w:p>
          <w:p w14:paraId="192905E5" w14:textId="77777777" w:rsidR="005319D1" w:rsidRPr="005319D1" w:rsidRDefault="005319D1" w:rsidP="005319D1">
            <w:pPr>
              <w:autoSpaceDE w:val="0"/>
              <w:autoSpaceDN w:val="0"/>
              <w:adjustRightInd w:val="0"/>
              <w:jc w:val="both"/>
              <w:rPr>
                <w:rFonts w:ascii="Arial" w:hAnsi="Arial" w:cs="Arial"/>
                <w:sz w:val="22"/>
                <w:lang w:val="en-US"/>
              </w:rPr>
            </w:pPr>
            <w:r w:rsidRPr="005319D1">
              <w:rPr>
                <w:rFonts w:ascii="Arial" w:hAnsi="Arial" w:cs="Arial"/>
                <w:sz w:val="22"/>
                <w:lang w:val="en-US"/>
              </w:rPr>
              <w:t>• tutoring;</w:t>
            </w:r>
          </w:p>
          <w:p w14:paraId="55D3F1D7" w14:textId="77777777" w:rsidR="005319D1" w:rsidRPr="005319D1" w:rsidRDefault="005319D1" w:rsidP="005319D1">
            <w:pPr>
              <w:autoSpaceDE w:val="0"/>
              <w:autoSpaceDN w:val="0"/>
              <w:adjustRightInd w:val="0"/>
              <w:jc w:val="both"/>
              <w:rPr>
                <w:rFonts w:ascii="Arial" w:hAnsi="Arial" w:cs="Arial"/>
                <w:sz w:val="22"/>
                <w:lang w:val="en-US"/>
              </w:rPr>
            </w:pPr>
            <w:r w:rsidRPr="005319D1">
              <w:rPr>
                <w:rFonts w:ascii="Arial" w:hAnsi="Arial" w:cs="Arial"/>
                <w:sz w:val="22"/>
                <w:lang w:val="en-US"/>
              </w:rPr>
              <w:t>• social bookmarking, social computing.</w:t>
            </w:r>
          </w:p>
          <w:p w14:paraId="3EF1A22B"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Il Master si avvale di sofisticate  metodologie di e-learning (erogato in modalità ASP – Application Server Provider) grazie alle quali è consentito agli iscritti di acquisire parte della propria formazione da casa o dal posto di lavoro attraverso una Virtual School certificata ed approvata dal Consiglio del Master.</w:t>
            </w:r>
          </w:p>
          <w:p w14:paraId="56E71606"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Il Corso prevede lo sviluppo di guidelines e materiali didattici (slides, esercitazioni, bibliografia, sitografie) in formato multimediale, ad uso interno, per i partecipanti. Il percorso didattico prevede, inoltre, attività orientate al sostegno dei percorsi di apprendimento dei partecipanti nelle fasi iniziali e finali del percorso:</w:t>
            </w:r>
          </w:p>
          <w:p w14:paraId="7A44CC2D"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 coaching personalizzato;</w:t>
            </w:r>
          </w:p>
          <w:p w14:paraId="3C59DF0C"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 counselling per il placement.</w:t>
            </w:r>
          </w:p>
          <w:p w14:paraId="5ECE9D35" w14:textId="77777777"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 xml:space="preserve">La finalità del Corso è di trasferire un bagaglio di competenze multidisciplinari orientato ad una formazione </w:t>
            </w:r>
            <w:r w:rsidRPr="005319D1">
              <w:rPr>
                <w:rFonts w:ascii="Arial" w:hAnsi="Arial" w:cs="Arial"/>
                <w:i/>
                <w:sz w:val="22"/>
              </w:rPr>
              <w:t>ad hoc</w:t>
            </w:r>
            <w:r w:rsidRPr="005319D1">
              <w:rPr>
                <w:rFonts w:ascii="Arial" w:hAnsi="Arial" w:cs="Arial"/>
                <w:sz w:val="22"/>
              </w:rPr>
              <w:t xml:space="preserve"> nel campo delle human resources.</w:t>
            </w:r>
          </w:p>
          <w:p w14:paraId="07C521C4" w14:textId="3771EFE4" w:rsidR="005319D1" w:rsidRPr="005319D1" w:rsidRDefault="005319D1" w:rsidP="005319D1">
            <w:pPr>
              <w:autoSpaceDE w:val="0"/>
              <w:autoSpaceDN w:val="0"/>
              <w:adjustRightInd w:val="0"/>
              <w:jc w:val="both"/>
              <w:rPr>
                <w:rFonts w:ascii="Arial" w:hAnsi="Arial" w:cs="Arial"/>
                <w:sz w:val="22"/>
              </w:rPr>
            </w:pPr>
            <w:r w:rsidRPr="005319D1">
              <w:rPr>
                <w:rFonts w:ascii="Arial" w:hAnsi="Arial" w:cs="Arial"/>
                <w:sz w:val="22"/>
              </w:rPr>
              <w:t>Il Corso si rivolge ai laureati (triennali, vecchio ordinamento o magistrali) di qualsiasi area e per i professionisti operanti in altri settori che intendono riqualificarsi nell’HR.</w:t>
            </w:r>
          </w:p>
        </w:tc>
      </w:tr>
      <w:tr w:rsidR="00DD7498" w:rsidRPr="005B2653" w14:paraId="345F868D" w14:textId="77777777" w:rsidTr="7684A379">
        <w:tc>
          <w:tcPr>
            <w:tcW w:w="3471" w:type="dxa"/>
            <w:shd w:val="clear" w:color="auto" w:fill="auto"/>
          </w:tcPr>
          <w:p w14:paraId="5880B65E" w14:textId="77777777" w:rsidR="00DD7498" w:rsidRDefault="00DD7498" w:rsidP="00974F69">
            <w:pPr>
              <w:autoSpaceDE w:val="0"/>
              <w:autoSpaceDN w:val="0"/>
              <w:adjustRightInd w:val="0"/>
              <w:rPr>
                <w:rFonts w:ascii="Arial" w:hAnsi="Arial" w:cs="Arial"/>
                <w:b/>
                <w:sz w:val="22"/>
              </w:rPr>
            </w:pPr>
          </w:p>
          <w:p w14:paraId="5CE10FC9" w14:textId="77777777" w:rsidR="00DD7498" w:rsidRDefault="00DD7498" w:rsidP="00974F69">
            <w:pPr>
              <w:autoSpaceDE w:val="0"/>
              <w:autoSpaceDN w:val="0"/>
              <w:adjustRightInd w:val="0"/>
              <w:rPr>
                <w:rFonts w:ascii="Arial" w:hAnsi="Arial" w:cs="Arial"/>
                <w:b/>
                <w:sz w:val="22"/>
              </w:rPr>
            </w:pPr>
          </w:p>
          <w:p w14:paraId="4127717A" w14:textId="77777777" w:rsidR="00DD7498" w:rsidRDefault="00DD7498" w:rsidP="00974F69">
            <w:pPr>
              <w:autoSpaceDE w:val="0"/>
              <w:autoSpaceDN w:val="0"/>
              <w:adjustRightInd w:val="0"/>
              <w:rPr>
                <w:rFonts w:ascii="Arial" w:hAnsi="Arial" w:cs="Arial"/>
                <w:b/>
                <w:sz w:val="22"/>
              </w:rPr>
            </w:pPr>
          </w:p>
          <w:p w14:paraId="21393EE5" w14:textId="77777777" w:rsidR="00DD7498" w:rsidRDefault="00DD7498" w:rsidP="00974F69">
            <w:pPr>
              <w:autoSpaceDE w:val="0"/>
              <w:autoSpaceDN w:val="0"/>
              <w:adjustRightInd w:val="0"/>
              <w:rPr>
                <w:rFonts w:ascii="Arial" w:hAnsi="Arial" w:cs="Arial"/>
                <w:b/>
                <w:sz w:val="22"/>
              </w:rPr>
            </w:pPr>
          </w:p>
          <w:p w14:paraId="2C2EAE69" w14:textId="77777777" w:rsidR="00DD7498" w:rsidRDefault="00DD7498" w:rsidP="00974F69">
            <w:pPr>
              <w:autoSpaceDE w:val="0"/>
              <w:autoSpaceDN w:val="0"/>
              <w:adjustRightInd w:val="0"/>
              <w:rPr>
                <w:rFonts w:ascii="Arial" w:hAnsi="Arial" w:cs="Arial"/>
                <w:b/>
                <w:sz w:val="22"/>
              </w:rPr>
            </w:pPr>
          </w:p>
          <w:p w14:paraId="15E5B61B" w14:textId="77777777" w:rsidR="00DD7498" w:rsidRDefault="00DD7498" w:rsidP="00974F69">
            <w:pPr>
              <w:autoSpaceDE w:val="0"/>
              <w:autoSpaceDN w:val="0"/>
              <w:adjustRightInd w:val="0"/>
              <w:rPr>
                <w:rFonts w:ascii="Arial" w:hAnsi="Arial" w:cs="Arial"/>
                <w:b/>
                <w:sz w:val="22"/>
              </w:rPr>
            </w:pPr>
          </w:p>
          <w:p w14:paraId="2887F9FC" w14:textId="77777777" w:rsidR="00DD7498" w:rsidRDefault="00DD7498" w:rsidP="00974F69">
            <w:pPr>
              <w:autoSpaceDE w:val="0"/>
              <w:autoSpaceDN w:val="0"/>
              <w:adjustRightInd w:val="0"/>
              <w:rPr>
                <w:rFonts w:ascii="Arial" w:hAnsi="Arial" w:cs="Arial"/>
                <w:b/>
                <w:sz w:val="22"/>
              </w:rPr>
            </w:pPr>
          </w:p>
          <w:p w14:paraId="038DF9AA" w14:textId="77777777" w:rsidR="00DD7498" w:rsidRDefault="00DD7498" w:rsidP="00974F69">
            <w:pPr>
              <w:autoSpaceDE w:val="0"/>
              <w:autoSpaceDN w:val="0"/>
              <w:adjustRightInd w:val="0"/>
              <w:rPr>
                <w:rFonts w:ascii="Arial" w:hAnsi="Arial" w:cs="Arial"/>
                <w:b/>
                <w:sz w:val="22"/>
              </w:rPr>
            </w:pPr>
          </w:p>
          <w:p w14:paraId="07A5BF9C" w14:textId="753CE733" w:rsidR="00DD7498" w:rsidRDefault="00DD7498" w:rsidP="00974F69">
            <w:pPr>
              <w:autoSpaceDE w:val="0"/>
              <w:autoSpaceDN w:val="0"/>
              <w:adjustRightInd w:val="0"/>
              <w:rPr>
                <w:rFonts w:ascii="Arial" w:hAnsi="Arial" w:cs="Arial"/>
                <w:b/>
                <w:sz w:val="22"/>
              </w:rPr>
            </w:pPr>
            <w:r w:rsidRPr="00DD7498">
              <w:rPr>
                <w:rFonts w:ascii="Arial" w:hAnsi="Arial" w:cs="Arial"/>
                <w:b/>
                <w:sz w:val="22"/>
              </w:rPr>
              <w:t>Obiettivi formativi specifici del Corso</w:t>
            </w:r>
          </w:p>
        </w:tc>
        <w:tc>
          <w:tcPr>
            <w:tcW w:w="6160" w:type="dxa"/>
            <w:shd w:val="clear" w:color="auto" w:fill="auto"/>
          </w:tcPr>
          <w:p w14:paraId="4437CD5F" w14:textId="77777777" w:rsidR="00DD7498" w:rsidRPr="00DD7498" w:rsidRDefault="00DD7498" w:rsidP="00DD7498">
            <w:pPr>
              <w:autoSpaceDE w:val="0"/>
              <w:autoSpaceDN w:val="0"/>
              <w:adjustRightInd w:val="0"/>
              <w:jc w:val="both"/>
              <w:rPr>
                <w:rFonts w:ascii="Arial" w:hAnsi="Arial" w:cs="Arial"/>
                <w:sz w:val="22"/>
              </w:rPr>
            </w:pPr>
            <w:r w:rsidRPr="00DD7498">
              <w:rPr>
                <w:rFonts w:ascii="Arial" w:hAnsi="Arial" w:cs="Arial"/>
                <w:sz w:val="22"/>
              </w:rPr>
              <w:t>L’obiettivo del Master è quello di formare professionisti nell’area della gestione e sviluppo delle Risorse Umane. Prevede percorsi professionali assistiti da mentoring su progetti specifici (stage) e con la presenza di attività di tutoring didattico in aziende leader a livello nazionale ed internazionale e P.A. Il Master fornirà al destinatario lo sviluppo delle principali tematiche indicate, con particolare attenzione agli sviluppi innovativi ed agli strumenti metodologici per preparare professionisti nella specificità dei diversi “mestieri” chiamati in gioco nella gestione dell’area HR in aziende pubbliche e private.</w:t>
            </w:r>
          </w:p>
          <w:p w14:paraId="7CB48502" w14:textId="2BCE9A71" w:rsidR="00DD7498" w:rsidRPr="005319D1" w:rsidRDefault="00DD7498" w:rsidP="00DD7498">
            <w:pPr>
              <w:autoSpaceDE w:val="0"/>
              <w:autoSpaceDN w:val="0"/>
              <w:adjustRightInd w:val="0"/>
              <w:jc w:val="both"/>
              <w:rPr>
                <w:rFonts w:ascii="Arial" w:hAnsi="Arial" w:cs="Arial"/>
                <w:sz w:val="22"/>
              </w:rPr>
            </w:pPr>
            <w:r w:rsidRPr="00DD7498">
              <w:rPr>
                <w:rFonts w:ascii="Arial" w:hAnsi="Arial" w:cs="Arial"/>
                <w:sz w:val="22"/>
              </w:rPr>
              <w:t>Tra gli obiettivi formativi specifici: a) didattica di qualità; b) metodologie di e-learning certificate; c) percorsi professionali assistiti da mentoring su progetti di stage nelle aziende consorziate con Roma Tre e AIDP Lazio regionale e nazionale; d) articolazione dell’iter didattico in moduli centrati su “famiglie professionali”; e) incontri di formazione in presenza (conferenze, workshop, seminari anche a livello internazionale); f) orientamento al placement.</w:t>
            </w:r>
          </w:p>
        </w:tc>
      </w:tr>
      <w:tr w:rsidR="00DD7498" w:rsidRPr="005B2653" w14:paraId="3A21D993" w14:textId="77777777" w:rsidTr="7684A379">
        <w:tc>
          <w:tcPr>
            <w:tcW w:w="3471" w:type="dxa"/>
            <w:shd w:val="clear" w:color="auto" w:fill="auto"/>
          </w:tcPr>
          <w:p w14:paraId="422C086F" w14:textId="77777777" w:rsidR="00DD7498" w:rsidRDefault="00DD7498" w:rsidP="00974F69">
            <w:pPr>
              <w:autoSpaceDE w:val="0"/>
              <w:autoSpaceDN w:val="0"/>
              <w:adjustRightInd w:val="0"/>
              <w:rPr>
                <w:rFonts w:ascii="Arial" w:hAnsi="Arial" w:cs="Arial"/>
                <w:b/>
                <w:sz w:val="22"/>
              </w:rPr>
            </w:pPr>
          </w:p>
          <w:p w14:paraId="2E4C6C55" w14:textId="77777777" w:rsidR="00DD7498" w:rsidRDefault="00DD7498" w:rsidP="00974F69">
            <w:pPr>
              <w:autoSpaceDE w:val="0"/>
              <w:autoSpaceDN w:val="0"/>
              <w:adjustRightInd w:val="0"/>
              <w:rPr>
                <w:rFonts w:ascii="Arial" w:hAnsi="Arial" w:cs="Arial"/>
                <w:b/>
                <w:sz w:val="22"/>
              </w:rPr>
            </w:pPr>
          </w:p>
          <w:p w14:paraId="44E4C2D5" w14:textId="77777777" w:rsidR="00DD7498" w:rsidRDefault="00DD7498" w:rsidP="00974F69">
            <w:pPr>
              <w:autoSpaceDE w:val="0"/>
              <w:autoSpaceDN w:val="0"/>
              <w:adjustRightInd w:val="0"/>
              <w:rPr>
                <w:rFonts w:ascii="Arial" w:hAnsi="Arial" w:cs="Arial"/>
                <w:b/>
                <w:sz w:val="22"/>
              </w:rPr>
            </w:pPr>
          </w:p>
          <w:p w14:paraId="171349EF" w14:textId="77777777" w:rsidR="00DD7498" w:rsidRDefault="00DD7498" w:rsidP="00974F69">
            <w:pPr>
              <w:autoSpaceDE w:val="0"/>
              <w:autoSpaceDN w:val="0"/>
              <w:adjustRightInd w:val="0"/>
              <w:rPr>
                <w:rFonts w:ascii="Arial" w:hAnsi="Arial" w:cs="Arial"/>
                <w:b/>
                <w:sz w:val="22"/>
              </w:rPr>
            </w:pPr>
          </w:p>
          <w:p w14:paraId="5A082685" w14:textId="77777777" w:rsidR="00DD7498" w:rsidRDefault="00DD7498" w:rsidP="00974F69">
            <w:pPr>
              <w:autoSpaceDE w:val="0"/>
              <w:autoSpaceDN w:val="0"/>
              <w:adjustRightInd w:val="0"/>
              <w:rPr>
                <w:rFonts w:ascii="Arial" w:hAnsi="Arial" w:cs="Arial"/>
                <w:b/>
                <w:sz w:val="22"/>
              </w:rPr>
            </w:pPr>
          </w:p>
          <w:p w14:paraId="718A8CB1" w14:textId="3FA4A0F6" w:rsidR="00DD7498" w:rsidRDefault="00DD7498" w:rsidP="00974F69">
            <w:pPr>
              <w:autoSpaceDE w:val="0"/>
              <w:autoSpaceDN w:val="0"/>
              <w:adjustRightInd w:val="0"/>
              <w:rPr>
                <w:rFonts w:ascii="Arial" w:hAnsi="Arial" w:cs="Arial"/>
                <w:b/>
                <w:sz w:val="22"/>
              </w:rPr>
            </w:pPr>
            <w:r>
              <w:rPr>
                <w:rFonts w:ascii="Arial" w:hAnsi="Arial" w:cs="Arial"/>
                <w:b/>
                <w:sz w:val="22"/>
              </w:rPr>
              <w:t>Sbocchi occupazionali</w:t>
            </w:r>
          </w:p>
        </w:tc>
        <w:tc>
          <w:tcPr>
            <w:tcW w:w="6160" w:type="dxa"/>
            <w:shd w:val="clear" w:color="auto" w:fill="auto"/>
          </w:tcPr>
          <w:p w14:paraId="6B44669F" w14:textId="3736413A" w:rsidR="00DD7498" w:rsidRPr="00DD7498" w:rsidRDefault="00DD7498" w:rsidP="00DD7498">
            <w:pPr>
              <w:autoSpaceDE w:val="0"/>
              <w:autoSpaceDN w:val="0"/>
              <w:adjustRightInd w:val="0"/>
              <w:jc w:val="both"/>
              <w:rPr>
                <w:rFonts w:ascii="Arial" w:hAnsi="Arial" w:cs="Arial"/>
                <w:sz w:val="22"/>
              </w:rPr>
            </w:pPr>
            <w:r w:rsidRPr="00DD7498">
              <w:rPr>
                <w:rFonts w:ascii="Arial" w:hAnsi="Arial" w:cs="Arial"/>
                <w:sz w:val="22"/>
              </w:rPr>
              <w:t>L’inserimento occupazionale previsto a completamento del Master universitario “HR SPECIALIST – Professionisti per le risorse umane” è nell’area della Funzione del Personale, Risorse Umane, Formazione e Sviluppo Organizzativo nelle imprese e nelle organizzazioni, nella P.A. nazionale, nei Ministeri e negli enti locali, nella ricerca e consulenza, nelle associazioni professionali, datoriali e sindacali e nelle agenzie per il lavoro in somministrazione. Consente altresì opportunità di riqualificazione professionale di personale già attivo nell’ambito specifico delle risorse umane e della formazione.</w:t>
            </w:r>
          </w:p>
        </w:tc>
      </w:tr>
      <w:tr w:rsidR="00974F69" w:rsidRPr="005B2653" w14:paraId="2A8568D1" w14:textId="77777777" w:rsidTr="7684A379">
        <w:tc>
          <w:tcPr>
            <w:tcW w:w="3471" w:type="dxa"/>
            <w:shd w:val="clear" w:color="auto" w:fill="auto"/>
          </w:tcPr>
          <w:p w14:paraId="0CD923BC" w14:textId="77777777" w:rsidR="00DD7498" w:rsidRDefault="00DD7498" w:rsidP="00974F69">
            <w:pPr>
              <w:autoSpaceDE w:val="0"/>
              <w:autoSpaceDN w:val="0"/>
              <w:adjustRightInd w:val="0"/>
              <w:rPr>
                <w:rFonts w:ascii="Arial" w:hAnsi="Arial" w:cs="Arial"/>
                <w:b/>
                <w:sz w:val="22"/>
              </w:rPr>
            </w:pPr>
          </w:p>
          <w:p w14:paraId="013CAB02" w14:textId="77777777" w:rsidR="00DD7498" w:rsidRDefault="00DD7498" w:rsidP="00974F69">
            <w:pPr>
              <w:autoSpaceDE w:val="0"/>
              <w:autoSpaceDN w:val="0"/>
              <w:adjustRightInd w:val="0"/>
              <w:rPr>
                <w:rFonts w:ascii="Arial" w:hAnsi="Arial" w:cs="Arial"/>
                <w:b/>
                <w:sz w:val="22"/>
              </w:rPr>
            </w:pPr>
          </w:p>
          <w:p w14:paraId="37D2A30E"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60" w:type="dxa"/>
            <w:shd w:val="clear" w:color="auto" w:fill="auto"/>
          </w:tcPr>
          <w:p w14:paraId="1B125CF8" w14:textId="30C83D01" w:rsidR="00DD6108" w:rsidRPr="00D048A3" w:rsidRDefault="00DD7498" w:rsidP="00DD7498">
            <w:pPr>
              <w:autoSpaceDE w:val="0"/>
              <w:autoSpaceDN w:val="0"/>
              <w:adjustRightInd w:val="0"/>
              <w:jc w:val="both"/>
              <w:rPr>
                <w:rFonts w:ascii="Arial" w:hAnsi="Arial" w:cs="Arial"/>
                <w:b/>
                <w:sz w:val="22"/>
              </w:rPr>
            </w:pPr>
            <w:r w:rsidRPr="00DD7498">
              <w:rPr>
                <w:rFonts w:ascii="Arial" w:hAnsi="Arial" w:cs="Arial"/>
                <w:sz w:val="22"/>
              </w:rPr>
              <w:t>Il Master si propone di sviluppare competenze per la gestione dei processi formativi (dall’analisi dei fabbisogni ai modelli di competenze), la conoscenza degli elementi caratterizzanti le relazioni industriali e gli aspetti giuslavoristici correlati ai sistemi di people management.</w:t>
            </w:r>
          </w:p>
        </w:tc>
      </w:tr>
      <w:tr w:rsidR="00974F69" w:rsidRPr="005B2653" w14:paraId="1E9A2507" w14:textId="77777777" w:rsidTr="7684A379">
        <w:tc>
          <w:tcPr>
            <w:tcW w:w="3471" w:type="dxa"/>
            <w:shd w:val="clear" w:color="auto" w:fill="auto"/>
          </w:tcPr>
          <w:p w14:paraId="0089F5A8" w14:textId="77777777" w:rsidR="00DD7498" w:rsidRDefault="00DD7498" w:rsidP="00974F69">
            <w:pPr>
              <w:autoSpaceDE w:val="0"/>
              <w:autoSpaceDN w:val="0"/>
              <w:adjustRightInd w:val="0"/>
              <w:rPr>
                <w:rFonts w:ascii="Arial" w:hAnsi="Arial" w:cs="Arial"/>
                <w:b/>
                <w:sz w:val="22"/>
              </w:rPr>
            </w:pPr>
          </w:p>
          <w:p w14:paraId="47A1F18B" w14:textId="77777777" w:rsidR="00DD7498" w:rsidRDefault="00DD7498" w:rsidP="00974F69">
            <w:pPr>
              <w:autoSpaceDE w:val="0"/>
              <w:autoSpaceDN w:val="0"/>
              <w:adjustRightInd w:val="0"/>
              <w:rPr>
                <w:rFonts w:ascii="Arial" w:hAnsi="Arial" w:cs="Arial"/>
                <w:b/>
                <w:sz w:val="22"/>
              </w:rPr>
            </w:pPr>
          </w:p>
          <w:p w14:paraId="2ABC2E3A" w14:textId="77777777" w:rsidR="00DD7498" w:rsidRDefault="00DD7498" w:rsidP="00974F69">
            <w:pPr>
              <w:autoSpaceDE w:val="0"/>
              <w:autoSpaceDN w:val="0"/>
              <w:adjustRightInd w:val="0"/>
              <w:rPr>
                <w:rFonts w:ascii="Arial" w:hAnsi="Arial" w:cs="Arial"/>
                <w:b/>
                <w:sz w:val="22"/>
              </w:rPr>
            </w:pPr>
          </w:p>
          <w:p w14:paraId="10462603" w14:textId="77777777" w:rsidR="00DD7498" w:rsidRDefault="00DD7498" w:rsidP="00974F69">
            <w:pPr>
              <w:autoSpaceDE w:val="0"/>
              <w:autoSpaceDN w:val="0"/>
              <w:adjustRightInd w:val="0"/>
              <w:rPr>
                <w:rFonts w:ascii="Arial" w:hAnsi="Arial" w:cs="Arial"/>
                <w:b/>
                <w:sz w:val="22"/>
              </w:rPr>
            </w:pPr>
          </w:p>
          <w:p w14:paraId="7E6C96E9" w14:textId="6E8D2FFA"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Conoscenza e comprensione</w:t>
            </w:r>
          </w:p>
        </w:tc>
        <w:tc>
          <w:tcPr>
            <w:tcW w:w="6160" w:type="dxa"/>
            <w:shd w:val="clear" w:color="auto" w:fill="auto"/>
          </w:tcPr>
          <w:p w14:paraId="6EFDEDD6" w14:textId="690AE17B" w:rsidR="00DD6108" w:rsidRPr="00DD7498" w:rsidRDefault="00DD7498" w:rsidP="00D048A3">
            <w:pPr>
              <w:autoSpaceDE w:val="0"/>
              <w:autoSpaceDN w:val="0"/>
              <w:adjustRightInd w:val="0"/>
              <w:jc w:val="both"/>
              <w:rPr>
                <w:rFonts w:ascii="Arial" w:hAnsi="Arial" w:cs="Arial"/>
                <w:sz w:val="22"/>
              </w:rPr>
            </w:pPr>
            <w:r w:rsidRPr="00DD7498">
              <w:rPr>
                <w:rFonts w:ascii="Arial" w:hAnsi="Arial" w:cs="Arial"/>
                <w:sz w:val="22"/>
              </w:rPr>
              <w:t>Gli studenti dovranno mostrare capacità di comprensione delle problematizzazioni fondamentali della contemporaneità (le nuove “culture” del lavoro, le forme di flessibilità e precarietà, ecc). Dovranno confrontarsi, inoltre, con ambiti empirici di studio ed applicazione attraverso la metodologia dell’analisi dei casi, dei focus group, dei workshop, ecc., anche facendo riferimento ad occasioni di partecipazione e scambio con testimoni privilegiati esterni, sviluppando capacità autonome di applicazione dei modelli e pratiche studiati in campo professionale.</w:t>
            </w:r>
          </w:p>
        </w:tc>
      </w:tr>
      <w:tr w:rsidR="00974F69" w:rsidRPr="005B2653" w14:paraId="348FA94E" w14:textId="77777777" w:rsidTr="7684A379">
        <w:tc>
          <w:tcPr>
            <w:tcW w:w="3471" w:type="dxa"/>
            <w:shd w:val="clear" w:color="auto" w:fill="auto"/>
          </w:tcPr>
          <w:p w14:paraId="7014AAC8" w14:textId="77777777" w:rsidR="00DD7498" w:rsidRDefault="00DD7498" w:rsidP="00974F69">
            <w:pPr>
              <w:autoSpaceDE w:val="0"/>
              <w:autoSpaceDN w:val="0"/>
              <w:adjustRightInd w:val="0"/>
              <w:rPr>
                <w:rFonts w:ascii="Arial" w:hAnsi="Arial" w:cs="Arial"/>
                <w:b/>
                <w:sz w:val="22"/>
              </w:rPr>
            </w:pPr>
          </w:p>
          <w:p w14:paraId="6B684184" w14:textId="7C6E5A8C"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60" w:type="dxa"/>
            <w:shd w:val="clear" w:color="auto" w:fill="auto"/>
          </w:tcPr>
          <w:p w14:paraId="1F164632" w14:textId="56AAC356" w:rsidR="00DD6108" w:rsidRPr="00DD7498" w:rsidRDefault="00DD7498" w:rsidP="00D048A3">
            <w:pPr>
              <w:autoSpaceDE w:val="0"/>
              <w:autoSpaceDN w:val="0"/>
              <w:adjustRightInd w:val="0"/>
              <w:jc w:val="both"/>
              <w:rPr>
                <w:rFonts w:ascii="Arial" w:hAnsi="Arial" w:cs="Arial"/>
                <w:sz w:val="22"/>
              </w:rPr>
            </w:pPr>
            <w:r w:rsidRPr="00DD7498">
              <w:rPr>
                <w:rFonts w:ascii="Arial" w:hAnsi="Arial" w:cs="Arial"/>
                <w:sz w:val="22"/>
              </w:rPr>
              <w:t>Gli studenti dovranno mostrare capacità di applicare le loro conoscenze e capacità di comprensione anche in riferimento ad un approccio professionale (con particolare riguardo ad alcune aree metodologiche fondamentali come i “modelli” di competenze, l’approccio alla comunità di pratica, i processi di analisi dei fabbisogni professionali, ecc.). Gli studenti dovranno sviluppare conoscenze e capacità di comprensione rispetto ai modelli teorici ed ai processi empirici di coordinamento in atto nelle organizzazioni (nelle diverse declinazioni rilevabili dalla pubblica amministrazione, alla grande e piccola impresa) rispetto alla selezione del personale, allo sviluppo delle carriere, alla valutazione delle risorse, alla gestione della leadership.</w:t>
            </w:r>
          </w:p>
        </w:tc>
      </w:tr>
      <w:tr w:rsidR="00454AE4" w:rsidRPr="005B2653" w14:paraId="505D2630" w14:textId="77777777" w:rsidTr="7684A379">
        <w:tc>
          <w:tcPr>
            <w:tcW w:w="3471" w:type="dxa"/>
            <w:shd w:val="clear" w:color="auto" w:fill="auto"/>
          </w:tcPr>
          <w:p w14:paraId="4C874476" w14:textId="77777777" w:rsidR="00DD7498" w:rsidRDefault="00DD7498" w:rsidP="00974F69">
            <w:pPr>
              <w:autoSpaceDE w:val="0"/>
              <w:autoSpaceDN w:val="0"/>
              <w:adjustRightInd w:val="0"/>
              <w:rPr>
                <w:rFonts w:ascii="Arial" w:hAnsi="Arial" w:cs="Arial"/>
                <w:b/>
                <w:sz w:val="22"/>
              </w:rPr>
            </w:pPr>
          </w:p>
          <w:p w14:paraId="7C5A4A44" w14:textId="77777777" w:rsidR="00DD7498" w:rsidRDefault="00DD7498" w:rsidP="00974F69">
            <w:pPr>
              <w:autoSpaceDE w:val="0"/>
              <w:autoSpaceDN w:val="0"/>
              <w:adjustRightInd w:val="0"/>
              <w:rPr>
                <w:rFonts w:ascii="Arial" w:hAnsi="Arial" w:cs="Arial"/>
                <w:b/>
                <w:sz w:val="22"/>
              </w:rPr>
            </w:pPr>
          </w:p>
          <w:p w14:paraId="2EE00605" w14:textId="77777777" w:rsidR="00DD7498" w:rsidRDefault="00DD7498" w:rsidP="00974F69">
            <w:pPr>
              <w:autoSpaceDE w:val="0"/>
              <w:autoSpaceDN w:val="0"/>
              <w:adjustRightInd w:val="0"/>
              <w:rPr>
                <w:rFonts w:ascii="Arial" w:hAnsi="Arial" w:cs="Arial"/>
                <w:b/>
                <w:sz w:val="22"/>
              </w:rPr>
            </w:pPr>
          </w:p>
          <w:p w14:paraId="044C548A" w14:textId="38578972"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t>Riconoscimento delle competenze pregresse</w:t>
            </w:r>
            <w:r w:rsidR="00497B91" w:rsidRPr="005B2653">
              <w:rPr>
                <w:rFonts w:ascii="Arial" w:hAnsi="Arial" w:cs="Arial"/>
                <w:b/>
                <w:sz w:val="22"/>
              </w:rPr>
              <w:t xml:space="preserve"> </w:t>
            </w:r>
          </w:p>
        </w:tc>
        <w:tc>
          <w:tcPr>
            <w:tcW w:w="6160" w:type="dxa"/>
            <w:shd w:val="clear" w:color="auto" w:fill="auto"/>
          </w:tcPr>
          <w:p w14:paraId="7F53E3F5" w14:textId="20753BE3" w:rsidR="00454AE4" w:rsidRPr="00DD7498" w:rsidRDefault="00DD7498" w:rsidP="00D048A3">
            <w:pPr>
              <w:autoSpaceDE w:val="0"/>
              <w:autoSpaceDN w:val="0"/>
              <w:adjustRightInd w:val="0"/>
              <w:jc w:val="both"/>
              <w:rPr>
                <w:rFonts w:ascii="Arial" w:hAnsi="Arial" w:cs="Arial"/>
                <w:sz w:val="22"/>
              </w:rPr>
            </w:pPr>
            <w:r w:rsidRPr="00DD7498">
              <w:rPr>
                <w:rFonts w:ascii="Arial" w:hAnsi="Arial" w:cs="Arial"/>
                <w:sz w:val="22"/>
              </w:rPr>
              <w:t>Il Master prevede – dietro presentazione e approvazione di documentazione certificata da parte del Consiglio del Corso – la possibilità di riconoscere le competenze pregresse dello studente qualora corrispondano ad uno dei settori disciplinari previsti. È prevista altresì la possibilità di richiedere l’esonero dallo stage qualora lo studente svolga un’attività professionale nel settore della formazione e delle risorse umane.</w:t>
            </w:r>
          </w:p>
        </w:tc>
      </w:tr>
      <w:tr w:rsidR="00974F69" w:rsidRPr="005B2653" w14:paraId="4BD6B115" w14:textId="77777777" w:rsidTr="7684A379">
        <w:tc>
          <w:tcPr>
            <w:tcW w:w="3471" w:type="dxa"/>
            <w:shd w:val="clear" w:color="auto" w:fill="auto"/>
          </w:tcPr>
          <w:p w14:paraId="3AC78B85" w14:textId="77777777" w:rsidR="00DD7498" w:rsidRDefault="00DD7498" w:rsidP="00D048A3">
            <w:pPr>
              <w:autoSpaceDE w:val="0"/>
              <w:autoSpaceDN w:val="0"/>
              <w:adjustRightInd w:val="0"/>
              <w:rPr>
                <w:rFonts w:ascii="Arial" w:hAnsi="Arial" w:cs="Arial"/>
                <w:b/>
                <w:sz w:val="22"/>
              </w:rPr>
            </w:pPr>
          </w:p>
          <w:p w14:paraId="14404150" w14:textId="77777777" w:rsidR="00DD7498" w:rsidRDefault="00DD7498" w:rsidP="00D048A3">
            <w:pPr>
              <w:autoSpaceDE w:val="0"/>
              <w:autoSpaceDN w:val="0"/>
              <w:adjustRightInd w:val="0"/>
              <w:rPr>
                <w:rFonts w:ascii="Arial" w:hAnsi="Arial" w:cs="Arial"/>
                <w:b/>
                <w:sz w:val="22"/>
              </w:rPr>
            </w:pPr>
          </w:p>
          <w:p w14:paraId="0016654B" w14:textId="77777777" w:rsidR="00DD7498" w:rsidRDefault="00DD7498" w:rsidP="00D048A3">
            <w:pPr>
              <w:autoSpaceDE w:val="0"/>
              <w:autoSpaceDN w:val="0"/>
              <w:adjustRightInd w:val="0"/>
              <w:rPr>
                <w:rFonts w:ascii="Arial" w:hAnsi="Arial" w:cs="Arial"/>
                <w:b/>
                <w:sz w:val="22"/>
              </w:rPr>
            </w:pPr>
          </w:p>
          <w:p w14:paraId="7638AFCE" w14:textId="77777777" w:rsidR="00DD7498" w:rsidRDefault="00DD7498" w:rsidP="00D048A3">
            <w:pPr>
              <w:autoSpaceDE w:val="0"/>
              <w:autoSpaceDN w:val="0"/>
              <w:adjustRightInd w:val="0"/>
              <w:rPr>
                <w:rFonts w:ascii="Arial" w:hAnsi="Arial" w:cs="Arial"/>
                <w:b/>
                <w:sz w:val="22"/>
              </w:rPr>
            </w:pPr>
          </w:p>
          <w:p w14:paraId="77BD6F90" w14:textId="77777777" w:rsidR="00DD7498" w:rsidRDefault="00DD7498" w:rsidP="00D048A3">
            <w:pPr>
              <w:autoSpaceDE w:val="0"/>
              <w:autoSpaceDN w:val="0"/>
              <w:adjustRightInd w:val="0"/>
              <w:rPr>
                <w:rFonts w:ascii="Arial" w:hAnsi="Arial" w:cs="Arial"/>
                <w:b/>
                <w:sz w:val="22"/>
              </w:rPr>
            </w:pPr>
          </w:p>
          <w:p w14:paraId="396DED5C" w14:textId="77777777" w:rsidR="00DD7498" w:rsidRDefault="00DD7498" w:rsidP="00D048A3">
            <w:pPr>
              <w:autoSpaceDE w:val="0"/>
              <w:autoSpaceDN w:val="0"/>
              <w:adjustRightInd w:val="0"/>
              <w:rPr>
                <w:rFonts w:ascii="Arial" w:hAnsi="Arial" w:cs="Arial"/>
                <w:b/>
                <w:sz w:val="22"/>
              </w:rPr>
            </w:pPr>
          </w:p>
          <w:p w14:paraId="4937BA9D" w14:textId="77777777" w:rsidR="00DD7498" w:rsidRDefault="00DD7498" w:rsidP="00D048A3">
            <w:pPr>
              <w:autoSpaceDE w:val="0"/>
              <w:autoSpaceDN w:val="0"/>
              <w:adjustRightInd w:val="0"/>
              <w:rPr>
                <w:rFonts w:ascii="Arial" w:hAnsi="Arial" w:cs="Arial"/>
                <w:b/>
                <w:sz w:val="22"/>
              </w:rPr>
            </w:pPr>
          </w:p>
          <w:p w14:paraId="79FEEADB" w14:textId="77777777" w:rsidR="00DD7498" w:rsidRDefault="00DD7498" w:rsidP="00D048A3">
            <w:pPr>
              <w:autoSpaceDE w:val="0"/>
              <w:autoSpaceDN w:val="0"/>
              <w:adjustRightInd w:val="0"/>
              <w:rPr>
                <w:rFonts w:ascii="Arial" w:hAnsi="Arial" w:cs="Arial"/>
                <w:b/>
                <w:sz w:val="22"/>
              </w:rPr>
            </w:pPr>
          </w:p>
          <w:p w14:paraId="4384BAE3" w14:textId="77777777" w:rsidR="00DD7498" w:rsidRDefault="00DD7498" w:rsidP="00D048A3">
            <w:pPr>
              <w:autoSpaceDE w:val="0"/>
              <w:autoSpaceDN w:val="0"/>
              <w:adjustRightInd w:val="0"/>
              <w:rPr>
                <w:rFonts w:ascii="Arial" w:hAnsi="Arial" w:cs="Arial"/>
                <w:b/>
                <w:sz w:val="22"/>
              </w:rPr>
            </w:pPr>
          </w:p>
          <w:p w14:paraId="2537B330" w14:textId="6CF6CD2B" w:rsidR="007D7D38" w:rsidRPr="005B2653" w:rsidRDefault="007D7D38" w:rsidP="00D048A3">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60" w:type="dxa"/>
            <w:shd w:val="clear" w:color="auto" w:fill="auto"/>
          </w:tcPr>
          <w:p w14:paraId="00B3E3F9" w14:textId="77777777" w:rsidR="00DD7498" w:rsidRPr="00DD7498" w:rsidRDefault="00DD7498" w:rsidP="00DD7498">
            <w:pPr>
              <w:autoSpaceDE w:val="0"/>
              <w:autoSpaceDN w:val="0"/>
              <w:adjustRightInd w:val="0"/>
              <w:jc w:val="both"/>
              <w:rPr>
                <w:rFonts w:ascii="Arial" w:hAnsi="Arial" w:cs="Arial"/>
                <w:i/>
                <w:sz w:val="22"/>
              </w:rPr>
            </w:pPr>
            <w:r w:rsidRPr="00DD7498">
              <w:rPr>
                <w:rFonts w:ascii="Arial" w:hAnsi="Arial" w:cs="Arial"/>
                <w:i/>
                <w:sz w:val="22"/>
              </w:rPr>
              <w:t>Prove intermedie</w:t>
            </w:r>
          </w:p>
          <w:p w14:paraId="103D6FC6" w14:textId="77777777" w:rsidR="00DD7498" w:rsidRPr="00DD7498" w:rsidRDefault="00DD7498" w:rsidP="00DD7498">
            <w:pPr>
              <w:autoSpaceDE w:val="0"/>
              <w:autoSpaceDN w:val="0"/>
              <w:adjustRightInd w:val="0"/>
              <w:jc w:val="both"/>
              <w:rPr>
                <w:rFonts w:ascii="Arial" w:hAnsi="Arial" w:cs="Arial"/>
                <w:sz w:val="22"/>
              </w:rPr>
            </w:pPr>
            <w:r w:rsidRPr="00DD7498">
              <w:rPr>
                <w:rFonts w:ascii="Arial" w:hAnsi="Arial" w:cs="Arial"/>
                <w:sz w:val="22"/>
              </w:rPr>
              <w:t>La valutazione sarà effettuata attraverso verifiche in itinere dell’apprendimento dei contenuti, test di verifica per ogni modulo ed esercitazioni applicative.</w:t>
            </w:r>
          </w:p>
          <w:p w14:paraId="1FF5A7C5" w14:textId="77777777" w:rsidR="00DD7498" w:rsidRPr="00DD7498" w:rsidRDefault="00DD7498" w:rsidP="00DD7498">
            <w:pPr>
              <w:autoSpaceDE w:val="0"/>
              <w:autoSpaceDN w:val="0"/>
              <w:adjustRightInd w:val="0"/>
              <w:jc w:val="both"/>
              <w:rPr>
                <w:rFonts w:ascii="Arial" w:hAnsi="Arial" w:cs="Arial"/>
                <w:i/>
                <w:sz w:val="22"/>
              </w:rPr>
            </w:pPr>
            <w:r w:rsidRPr="00DD7498">
              <w:rPr>
                <w:rFonts w:ascii="Arial" w:hAnsi="Arial" w:cs="Arial"/>
                <w:i/>
                <w:sz w:val="22"/>
              </w:rPr>
              <w:t xml:space="preserve">Prova finale </w:t>
            </w:r>
          </w:p>
          <w:p w14:paraId="2E31EF52" w14:textId="77777777" w:rsidR="00DD7498" w:rsidRPr="00DD7498" w:rsidRDefault="00DD7498" w:rsidP="00DD7498">
            <w:pPr>
              <w:autoSpaceDE w:val="0"/>
              <w:autoSpaceDN w:val="0"/>
              <w:adjustRightInd w:val="0"/>
              <w:jc w:val="both"/>
              <w:rPr>
                <w:rFonts w:ascii="Arial" w:hAnsi="Arial" w:cs="Arial"/>
                <w:sz w:val="22"/>
              </w:rPr>
            </w:pPr>
            <w:r w:rsidRPr="00DD7498">
              <w:rPr>
                <w:rFonts w:ascii="Arial" w:hAnsi="Arial" w:cs="Arial"/>
                <w:sz w:val="22"/>
              </w:rPr>
              <w:t>La prova finale consiste in una valutazione di processo sugli apprendimenti raggiunti con il ricorso a prove strutturate e attraverso l’elaborazione e la presentazione di project work valutati dagli organi di governo del Master.</w:t>
            </w:r>
          </w:p>
          <w:p w14:paraId="4CB6E834" w14:textId="77777777" w:rsidR="00DD7498" w:rsidRPr="00DD7498" w:rsidRDefault="00DD7498" w:rsidP="00DD7498">
            <w:pPr>
              <w:autoSpaceDE w:val="0"/>
              <w:autoSpaceDN w:val="0"/>
              <w:adjustRightInd w:val="0"/>
              <w:jc w:val="both"/>
              <w:rPr>
                <w:rFonts w:ascii="Arial" w:hAnsi="Arial" w:cs="Arial"/>
                <w:sz w:val="22"/>
              </w:rPr>
            </w:pPr>
            <w:r w:rsidRPr="00DD7498">
              <w:rPr>
                <w:rFonts w:ascii="Arial" w:hAnsi="Arial" w:cs="Arial"/>
                <w:sz w:val="22"/>
              </w:rPr>
              <w:t>Per essere ammesso alla prova finale lo studente deve avere frequentato almeno due terzi delle attività formative. Se sussiste un legittimo impedimento a frequentare una parte del Corso in un determinato anno accademico, le lezioni che mancano possono essere recuperate, al fine di conseguire il titolo, nell'anno successivo, ove il Corso sia attivato, senza aggravi di tasse per la didattica. Potranno essere valutati caso per caso situazioni di riconoscimento dei crediti.</w:t>
            </w:r>
          </w:p>
          <w:p w14:paraId="4DE4567C" w14:textId="1FF6F90F" w:rsidR="007D7D38" w:rsidRPr="005B2653" w:rsidRDefault="00DD7498" w:rsidP="00DD7498">
            <w:pPr>
              <w:autoSpaceDE w:val="0"/>
              <w:autoSpaceDN w:val="0"/>
              <w:adjustRightInd w:val="0"/>
              <w:jc w:val="both"/>
              <w:rPr>
                <w:rFonts w:ascii="Arial" w:hAnsi="Arial" w:cs="Arial"/>
                <w:b/>
                <w:sz w:val="22"/>
              </w:rPr>
            </w:pPr>
            <w:r w:rsidRPr="00DD7498">
              <w:rPr>
                <w:rFonts w:ascii="Arial" w:hAnsi="Arial" w:cs="Arial"/>
                <w:sz w:val="22"/>
              </w:rPr>
              <w:t>La valutazione verrà espressa in idoneità.</w:t>
            </w:r>
          </w:p>
        </w:tc>
      </w:tr>
      <w:tr w:rsidR="00497B91" w:rsidRPr="005B2653" w14:paraId="3335E5B0" w14:textId="77777777" w:rsidTr="7684A379">
        <w:tc>
          <w:tcPr>
            <w:tcW w:w="3471" w:type="dxa"/>
            <w:shd w:val="clear" w:color="auto" w:fill="auto"/>
          </w:tcPr>
          <w:p w14:paraId="7DC57A45" w14:textId="77777777" w:rsidR="00DD7498" w:rsidRDefault="00DD7498" w:rsidP="00D048A3">
            <w:pPr>
              <w:autoSpaceDE w:val="0"/>
              <w:autoSpaceDN w:val="0"/>
              <w:adjustRightInd w:val="0"/>
              <w:rPr>
                <w:rFonts w:ascii="Arial" w:hAnsi="Arial" w:cs="Arial"/>
                <w:b/>
                <w:sz w:val="22"/>
              </w:rPr>
            </w:pPr>
          </w:p>
          <w:p w14:paraId="1BF099FC" w14:textId="77777777" w:rsidR="00DD7498" w:rsidRDefault="00DD7498" w:rsidP="00D048A3">
            <w:pPr>
              <w:autoSpaceDE w:val="0"/>
              <w:autoSpaceDN w:val="0"/>
              <w:adjustRightInd w:val="0"/>
              <w:rPr>
                <w:rFonts w:ascii="Arial" w:hAnsi="Arial" w:cs="Arial"/>
                <w:b/>
                <w:sz w:val="22"/>
              </w:rPr>
            </w:pPr>
          </w:p>
          <w:p w14:paraId="78502831" w14:textId="77777777" w:rsidR="00DD7498" w:rsidRDefault="00DD7498" w:rsidP="00D048A3">
            <w:pPr>
              <w:autoSpaceDE w:val="0"/>
              <w:autoSpaceDN w:val="0"/>
              <w:adjustRightInd w:val="0"/>
              <w:rPr>
                <w:rFonts w:ascii="Arial" w:hAnsi="Arial" w:cs="Arial"/>
                <w:b/>
                <w:sz w:val="22"/>
              </w:rPr>
            </w:pPr>
          </w:p>
          <w:p w14:paraId="3622E33A" w14:textId="77777777" w:rsidR="00DD7498" w:rsidRDefault="00DD7498" w:rsidP="00D048A3">
            <w:pPr>
              <w:autoSpaceDE w:val="0"/>
              <w:autoSpaceDN w:val="0"/>
              <w:adjustRightInd w:val="0"/>
              <w:rPr>
                <w:rFonts w:ascii="Arial" w:hAnsi="Arial" w:cs="Arial"/>
                <w:b/>
                <w:sz w:val="22"/>
              </w:rPr>
            </w:pPr>
          </w:p>
          <w:p w14:paraId="7373F29F" w14:textId="77777777" w:rsidR="00DD7498" w:rsidRDefault="00DD7498" w:rsidP="00D048A3">
            <w:pPr>
              <w:autoSpaceDE w:val="0"/>
              <w:autoSpaceDN w:val="0"/>
              <w:adjustRightInd w:val="0"/>
              <w:rPr>
                <w:rFonts w:ascii="Arial" w:hAnsi="Arial" w:cs="Arial"/>
                <w:b/>
                <w:sz w:val="22"/>
              </w:rPr>
            </w:pPr>
          </w:p>
          <w:p w14:paraId="422FB3B3" w14:textId="77777777" w:rsidR="00DD7498" w:rsidRDefault="00DD7498" w:rsidP="00D048A3">
            <w:pPr>
              <w:autoSpaceDE w:val="0"/>
              <w:autoSpaceDN w:val="0"/>
              <w:adjustRightInd w:val="0"/>
              <w:rPr>
                <w:rFonts w:ascii="Arial" w:hAnsi="Arial" w:cs="Arial"/>
                <w:b/>
                <w:sz w:val="22"/>
              </w:rPr>
            </w:pPr>
          </w:p>
          <w:p w14:paraId="3B0DB045" w14:textId="77777777" w:rsidR="00DD7498" w:rsidRDefault="00DD7498" w:rsidP="00D048A3">
            <w:pPr>
              <w:autoSpaceDE w:val="0"/>
              <w:autoSpaceDN w:val="0"/>
              <w:adjustRightInd w:val="0"/>
              <w:rPr>
                <w:rFonts w:ascii="Arial" w:hAnsi="Arial" w:cs="Arial"/>
                <w:b/>
                <w:sz w:val="22"/>
              </w:rPr>
            </w:pPr>
          </w:p>
          <w:p w14:paraId="17302388" w14:textId="77777777" w:rsidR="00DD7498" w:rsidRDefault="00DD7498" w:rsidP="00D048A3">
            <w:pPr>
              <w:autoSpaceDE w:val="0"/>
              <w:autoSpaceDN w:val="0"/>
              <w:adjustRightInd w:val="0"/>
              <w:rPr>
                <w:rFonts w:ascii="Arial" w:hAnsi="Arial" w:cs="Arial"/>
                <w:b/>
                <w:sz w:val="22"/>
              </w:rPr>
            </w:pPr>
          </w:p>
          <w:p w14:paraId="2CCFD16E" w14:textId="77777777" w:rsidR="00DD7498" w:rsidRDefault="00DD7498" w:rsidP="00D048A3">
            <w:pPr>
              <w:autoSpaceDE w:val="0"/>
              <w:autoSpaceDN w:val="0"/>
              <w:adjustRightInd w:val="0"/>
              <w:rPr>
                <w:rFonts w:ascii="Arial" w:hAnsi="Arial" w:cs="Arial"/>
                <w:b/>
                <w:sz w:val="22"/>
              </w:rPr>
            </w:pPr>
          </w:p>
          <w:p w14:paraId="3BA22534" w14:textId="77777777" w:rsidR="00DD7498" w:rsidRDefault="00DD7498" w:rsidP="00D048A3">
            <w:pPr>
              <w:autoSpaceDE w:val="0"/>
              <w:autoSpaceDN w:val="0"/>
              <w:adjustRightInd w:val="0"/>
              <w:rPr>
                <w:rFonts w:ascii="Arial" w:hAnsi="Arial" w:cs="Arial"/>
                <w:b/>
                <w:sz w:val="22"/>
              </w:rPr>
            </w:pPr>
          </w:p>
          <w:p w14:paraId="567A173A" w14:textId="77777777" w:rsidR="00DD7498" w:rsidRDefault="00DD7498" w:rsidP="00D048A3">
            <w:pPr>
              <w:autoSpaceDE w:val="0"/>
              <w:autoSpaceDN w:val="0"/>
              <w:adjustRightInd w:val="0"/>
              <w:rPr>
                <w:rFonts w:ascii="Arial" w:hAnsi="Arial" w:cs="Arial"/>
                <w:b/>
                <w:sz w:val="22"/>
              </w:rPr>
            </w:pPr>
          </w:p>
          <w:p w14:paraId="6ACA0BFB" w14:textId="6C5DA5E1" w:rsidR="00497B91" w:rsidRPr="005B2653" w:rsidRDefault="00497B91" w:rsidP="00D048A3">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60" w:type="dxa"/>
            <w:shd w:val="clear" w:color="auto" w:fill="auto"/>
          </w:tcPr>
          <w:p w14:paraId="1177BD34" w14:textId="77777777" w:rsidR="00DD7498" w:rsidRPr="00DD7498" w:rsidRDefault="00DD7498" w:rsidP="00DD7498">
            <w:pPr>
              <w:autoSpaceDE w:val="0"/>
              <w:autoSpaceDN w:val="0"/>
              <w:adjustRightInd w:val="0"/>
              <w:jc w:val="both"/>
              <w:rPr>
                <w:rFonts w:ascii="Arial" w:hAnsi="Arial" w:cs="Arial"/>
                <w:sz w:val="22"/>
              </w:rPr>
            </w:pPr>
            <w:r w:rsidRPr="00DD7498">
              <w:rPr>
                <w:rFonts w:ascii="Arial" w:hAnsi="Arial" w:cs="Arial"/>
                <w:sz w:val="22"/>
              </w:rPr>
              <w:lastRenderedPageBreak/>
              <w:t>Il Master è riservato sia a laureati (lauree triennali e quadriennali, lauree magistrali) di discipline di area socio-economica-giuridico-letterario ed ai laureandi che abbiano completato gli esami e siano in attesa di discussione della tesi di laurea con riserva sia a professional (specializzati e non) nel settore della formazione e delle risorse umane.</w:t>
            </w:r>
          </w:p>
          <w:p w14:paraId="39A23AA0" w14:textId="77777777" w:rsidR="00DD7498" w:rsidRPr="00DD7498" w:rsidRDefault="00DD7498" w:rsidP="00DD7498">
            <w:pPr>
              <w:autoSpaceDE w:val="0"/>
              <w:autoSpaceDN w:val="0"/>
              <w:adjustRightInd w:val="0"/>
              <w:jc w:val="both"/>
              <w:rPr>
                <w:rFonts w:ascii="Arial" w:hAnsi="Arial" w:cs="Arial"/>
                <w:sz w:val="22"/>
              </w:rPr>
            </w:pPr>
            <w:r w:rsidRPr="00DD7498">
              <w:rPr>
                <w:rFonts w:ascii="Arial" w:hAnsi="Arial" w:cs="Arial"/>
                <w:sz w:val="22"/>
              </w:rPr>
              <w:t>Nello specifico, le classi di laurea coinvolte (e relativi indirizzi di studio) sono:</w:t>
            </w:r>
          </w:p>
          <w:p w14:paraId="1FAFD196" w14:textId="77777777" w:rsidR="00DD7498" w:rsidRPr="00DD7498" w:rsidRDefault="00DD7498" w:rsidP="00DD7498">
            <w:pPr>
              <w:autoSpaceDE w:val="0"/>
              <w:autoSpaceDN w:val="0"/>
              <w:adjustRightInd w:val="0"/>
              <w:jc w:val="both"/>
              <w:rPr>
                <w:rFonts w:ascii="Arial" w:hAnsi="Arial" w:cs="Arial"/>
                <w:sz w:val="22"/>
              </w:rPr>
            </w:pPr>
            <w:r w:rsidRPr="00DD7498">
              <w:rPr>
                <w:rFonts w:ascii="Arial" w:hAnsi="Arial" w:cs="Arial"/>
                <w:sz w:val="22"/>
              </w:rPr>
              <w:t xml:space="preserve">Scienze dell’educazione e della formazione (18); Lettere (5); Scienze del servizio sociale (6); Lingue e culture moderne </w:t>
            </w:r>
            <w:r w:rsidRPr="00DD7498">
              <w:rPr>
                <w:rFonts w:ascii="Arial" w:hAnsi="Arial" w:cs="Arial"/>
                <w:sz w:val="22"/>
              </w:rPr>
              <w:lastRenderedPageBreak/>
              <w:t>(11); Scienze dei beni culturali (13); Scienze della comunicazione (14); Filosofia (29); Scienze e tecniche psicologiche (34); Scienze sociali per la cooperazione, lo sviluppo e la pace (35); Scienze sociologiche (36); Scienze storiche (38).</w:t>
            </w:r>
          </w:p>
          <w:p w14:paraId="643A7F63" w14:textId="37082994" w:rsidR="00497B91" w:rsidRPr="00DD7498" w:rsidRDefault="00DD7498" w:rsidP="00DD7498">
            <w:pPr>
              <w:autoSpaceDE w:val="0"/>
              <w:autoSpaceDN w:val="0"/>
              <w:adjustRightInd w:val="0"/>
              <w:jc w:val="both"/>
              <w:rPr>
                <w:rFonts w:ascii="Arial" w:hAnsi="Arial" w:cs="Arial"/>
                <w:sz w:val="22"/>
              </w:rPr>
            </w:pPr>
            <w:r w:rsidRPr="00DD7498">
              <w:rPr>
                <w:rFonts w:ascii="Arial" w:hAnsi="Arial" w:cs="Arial"/>
                <w:sz w:val="22"/>
              </w:rPr>
              <w:t>Sono considerate ammissibili anche le seguenti Classi delle lauree (e relativi indirizzi di studio): Scienze dei servizi giuridici (2); Scienze politiche e delle relazioni internazionali (15); Scienze dell'economia e della gestione aziendale (17); Scienze dell'amministrazione (19); Scienze economiche (28), Scienze giuridiche (31); Scienze delle attività motorie e sportive (33); Scienze statistiche (37); Scienze del turismo (39) e Tecnologie per la conservazione e il restauro dei beni culturali (41).</w:t>
            </w:r>
          </w:p>
        </w:tc>
      </w:tr>
      <w:tr w:rsidR="00FF2C00" w:rsidRPr="005B2653" w14:paraId="27AD4224" w14:textId="77777777" w:rsidTr="7684A379">
        <w:tc>
          <w:tcPr>
            <w:tcW w:w="3471" w:type="dxa"/>
            <w:shd w:val="clear" w:color="auto" w:fill="auto"/>
          </w:tcPr>
          <w:p w14:paraId="6BEFA899" w14:textId="77777777" w:rsidR="00DD7498" w:rsidRDefault="00DD7498" w:rsidP="00FF2C00">
            <w:pPr>
              <w:autoSpaceDE w:val="0"/>
              <w:autoSpaceDN w:val="0"/>
              <w:adjustRightInd w:val="0"/>
              <w:rPr>
                <w:rFonts w:ascii="Arial" w:hAnsi="Arial" w:cs="Arial"/>
                <w:b/>
                <w:sz w:val="22"/>
              </w:rPr>
            </w:pPr>
          </w:p>
          <w:p w14:paraId="22BB6311"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60" w:type="dxa"/>
            <w:shd w:val="clear" w:color="auto" w:fill="auto"/>
          </w:tcPr>
          <w:p w14:paraId="7A2F1CBE" w14:textId="77777777" w:rsidR="00DD7498" w:rsidRPr="00DD7498" w:rsidRDefault="00DD7498" w:rsidP="00DD7498">
            <w:pPr>
              <w:autoSpaceDE w:val="0"/>
              <w:autoSpaceDN w:val="0"/>
              <w:adjustRightInd w:val="0"/>
              <w:jc w:val="both"/>
              <w:rPr>
                <w:rFonts w:ascii="Arial" w:hAnsi="Arial" w:cs="Arial"/>
                <w:sz w:val="22"/>
              </w:rPr>
            </w:pPr>
            <w:r w:rsidRPr="00DD7498">
              <w:rPr>
                <w:rFonts w:ascii="Arial" w:hAnsi="Arial" w:cs="Arial"/>
                <w:sz w:val="22"/>
              </w:rPr>
              <w:t>Il numero minimo affinché il corso venga attivato è di 10 iscritti.</w:t>
            </w:r>
          </w:p>
          <w:p w14:paraId="2E2A4BDE" w14:textId="3C0B4CC8" w:rsidR="00FF2C00" w:rsidRPr="005B2653" w:rsidRDefault="00DD7498" w:rsidP="7684A379">
            <w:pPr>
              <w:autoSpaceDE w:val="0"/>
              <w:autoSpaceDN w:val="0"/>
              <w:adjustRightInd w:val="0"/>
              <w:jc w:val="both"/>
              <w:rPr>
                <w:rFonts w:ascii="Arial" w:hAnsi="Arial" w:cs="Arial"/>
                <w:sz w:val="22"/>
                <w:szCs w:val="22"/>
              </w:rPr>
            </w:pPr>
            <w:r w:rsidRPr="7684A379">
              <w:rPr>
                <w:rFonts w:ascii="Arial" w:hAnsi="Arial" w:cs="Arial"/>
                <w:sz w:val="22"/>
                <w:szCs w:val="22"/>
              </w:rPr>
              <w:t>Il numero massimo degli ammessi è di 60 iscritti.</w:t>
            </w:r>
          </w:p>
        </w:tc>
      </w:tr>
      <w:tr w:rsidR="00FF2C00" w:rsidRPr="005B2653" w14:paraId="7847DB23" w14:textId="77777777" w:rsidTr="7684A379">
        <w:tc>
          <w:tcPr>
            <w:tcW w:w="3471" w:type="dxa"/>
            <w:shd w:val="clear" w:color="auto" w:fill="auto"/>
          </w:tcPr>
          <w:p w14:paraId="54AE993E" w14:textId="77777777" w:rsidR="00DD7498" w:rsidRDefault="00DD7498" w:rsidP="00FF2C00">
            <w:pPr>
              <w:autoSpaceDE w:val="0"/>
              <w:autoSpaceDN w:val="0"/>
              <w:adjustRightInd w:val="0"/>
              <w:rPr>
                <w:rFonts w:ascii="Arial" w:hAnsi="Arial" w:cs="Arial"/>
                <w:b/>
                <w:sz w:val="22"/>
              </w:rPr>
            </w:pPr>
          </w:p>
          <w:p w14:paraId="3CCF2549"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Criteri di selezione</w:t>
            </w:r>
          </w:p>
        </w:tc>
        <w:tc>
          <w:tcPr>
            <w:tcW w:w="6160" w:type="dxa"/>
            <w:shd w:val="clear" w:color="auto" w:fill="auto"/>
          </w:tcPr>
          <w:p w14:paraId="43D25D08" w14:textId="6490A897" w:rsidR="00FF2C00" w:rsidRPr="00DD7498" w:rsidRDefault="00DD7498" w:rsidP="00D048A3">
            <w:pPr>
              <w:pStyle w:val="Testonotaapidipagina"/>
              <w:jc w:val="both"/>
              <w:rPr>
                <w:rFonts w:ascii="Arial" w:hAnsi="Arial" w:cs="Arial"/>
                <w:sz w:val="22"/>
              </w:rPr>
            </w:pPr>
            <w:r w:rsidRPr="00DD7498">
              <w:rPr>
                <w:rFonts w:ascii="Arial" w:hAnsi="Arial" w:cs="Arial"/>
                <w:sz w:val="22"/>
              </w:rPr>
              <w:t>Nel caso in cui le domande di ammissione superino il numero massimo di ammessi, il Collegio del Corso provvederà all’attribuzione di un punteggio per lo screening del CV ed un punteggio per la prova di colloquio.</w:t>
            </w:r>
          </w:p>
        </w:tc>
      </w:tr>
      <w:tr w:rsidR="00FF2C00" w:rsidRPr="005B2653" w14:paraId="7325EED9" w14:textId="77777777" w:rsidTr="7684A379">
        <w:tc>
          <w:tcPr>
            <w:tcW w:w="3471" w:type="dxa"/>
            <w:shd w:val="clear" w:color="auto" w:fill="auto"/>
          </w:tcPr>
          <w:p w14:paraId="403B3E43" w14:textId="77777777" w:rsidR="00DD7498" w:rsidRDefault="00DD7498" w:rsidP="00D048A3">
            <w:pPr>
              <w:autoSpaceDE w:val="0"/>
              <w:autoSpaceDN w:val="0"/>
              <w:adjustRightInd w:val="0"/>
              <w:rPr>
                <w:rFonts w:ascii="Arial" w:hAnsi="Arial" w:cs="Arial"/>
                <w:b/>
                <w:sz w:val="22"/>
              </w:rPr>
            </w:pPr>
          </w:p>
          <w:p w14:paraId="07582B1F" w14:textId="0BD3FF0B"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60" w:type="dxa"/>
            <w:shd w:val="clear" w:color="auto" w:fill="auto"/>
          </w:tcPr>
          <w:p w14:paraId="4A1FD773" w14:textId="5CCE5B2A" w:rsidR="00DD7498" w:rsidRPr="006A0472" w:rsidRDefault="00DD7498" w:rsidP="00DD7498">
            <w:pPr>
              <w:autoSpaceDE w:val="0"/>
              <w:autoSpaceDN w:val="0"/>
              <w:adjustRightInd w:val="0"/>
              <w:jc w:val="both"/>
              <w:rPr>
                <w:rFonts w:ascii="Arial" w:hAnsi="Arial" w:cs="Arial"/>
                <w:sz w:val="22"/>
              </w:rPr>
            </w:pPr>
            <w:r w:rsidRPr="006A0472">
              <w:rPr>
                <w:rFonts w:ascii="Arial" w:hAnsi="Arial" w:cs="Arial"/>
                <w:sz w:val="22"/>
              </w:rPr>
              <w:t>La domanda di ammissione – corredata dalla documentazione richiesta – dovrà essere inviata entro il 15 gennaio 2021.</w:t>
            </w:r>
          </w:p>
          <w:p w14:paraId="5C7AEEBF" w14:textId="0A872F78" w:rsidR="00FF2C00" w:rsidRPr="006A0472" w:rsidRDefault="00DD7498" w:rsidP="00DD7498">
            <w:pPr>
              <w:autoSpaceDE w:val="0"/>
              <w:autoSpaceDN w:val="0"/>
              <w:adjustRightInd w:val="0"/>
              <w:jc w:val="both"/>
              <w:rPr>
                <w:rFonts w:ascii="Arial" w:hAnsi="Arial" w:cs="Arial"/>
                <w:sz w:val="22"/>
              </w:rPr>
            </w:pPr>
            <w:r w:rsidRPr="006A0472">
              <w:rPr>
                <w:rFonts w:ascii="Arial" w:hAnsi="Arial" w:cs="Arial"/>
                <w:sz w:val="22"/>
              </w:rPr>
              <w:t>Il procedimento di iscrizione dovrà essere concluso entro e non oltre il 31 gennaio 2021.</w:t>
            </w:r>
          </w:p>
        </w:tc>
      </w:tr>
      <w:tr w:rsidR="00FF2C00" w:rsidRPr="005B2653" w14:paraId="26EF2819" w14:textId="77777777" w:rsidTr="7684A379">
        <w:tc>
          <w:tcPr>
            <w:tcW w:w="3471" w:type="dxa"/>
            <w:shd w:val="clear" w:color="auto" w:fill="auto"/>
          </w:tcPr>
          <w:p w14:paraId="39048546" w14:textId="77777777" w:rsidR="00DD7498" w:rsidRDefault="00DD7498" w:rsidP="00D048A3">
            <w:pPr>
              <w:autoSpaceDE w:val="0"/>
              <w:autoSpaceDN w:val="0"/>
              <w:adjustRightInd w:val="0"/>
              <w:rPr>
                <w:rFonts w:ascii="Arial" w:hAnsi="Arial" w:cs="Arial"/>
                <w:b/>
                <w:sz w:val="22"/>
              </w:rPr>
            </w:pPr>
          </w:p>
          <w:p w14:paraId="37212209" w14:textId="37FB6314"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Modalità didattica</w:t>
            </w:r>
          </w:p>
        </w:tc>
        <w:tc>
          <w:tcPr>
            <w:tcW w:w="6160" w:type="dxa"/>
            <w:shd w:val="clear" w:color="auto" w:fill="auto"/>
          </w:tcPr>
          <w:p w14:paraId="0D238698" w14:textId="06B90063" w:rsidR="00FF2C00" w:rsidRPr="00DD7498" w:rsidRDefault="00DD7498" w:rsidP="00D048A3">
            <w:pPr>
              <w:autoSpaceDE w:val="0"/>
              <w:autoSpaceDN w:val="0"/>
              <w:adjustRightInd w:val="0"/>
              <w:jc w:val="both"/>
              <w:rPr>
                <w:rFonts w:ascii="Arial" w:hAnsi="Arial" w:cs="Arial"/>
                <w:sz w:val="22"/>
              </w:rPr>
            </w:pPr>
            <w:r w:rsidRPr="00DD7498">
              <w:rPr>
                <w:rFonts w:ascii="Arial" w:hAnsi="Arial" w:cs="Arial"/>
                <w:sz w:val="22"/>
              </w:rPr>
              <w:t>La modalità di svolgimento del Corso è di tipo “blended” che prevede sia momenti seminariali in presenza sia una Virtual School dedicata.</w:t>
            </w:r>
          </w:p>
        </w:tc>
      </w:tr>
      <w:tr w:rsidR="00FF2C00" w:rsidRPr="005B2653" w14:paraId="0D2D6B12" w14:textId="77777777" w:rsidTr="7684A379">
        <w:tc>
          <w:tcPr>
            <w:tcW w:w="3471" w:type="dxa"/>
            <w:shd w:val="clear" w:color="auto" w:fill="auto"/>
          </w:tcPr>
          <w:p w14:paraId="5D419B81" w14:textId="4AFD9C08" w:rsidR="00FF2C00" w:rsidRPr="005B2653" w:rsidRDefault="00FF2C00" w:rsidP="00D048A3">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60" w:type="dxa"/>
            <w:shd w:val="clear" w:color="auto" w:fill="auto"/>
          </w:tcPr>
          <w:p w14:paraId="38F79575" w14:textId="4F7A04AE" w:rsidR="00FF2C00" w:rsidRPr="00DD7498" w:rsidRDefault="00DD7498" w:rsidP="00DD7498">
            <w:pPr>
              <w:autoSpaceDE w:val="0"/>
              <w:autoSpaceDN w:val="0"/>
              <w:adjustRightInd w:val="0"/>
              <w:jc w:val="center"/>
              <w:rPr>
                <w:rFonts w:ascii="Arial" w:hAnsi="Arial" w:cs="Arial"/>
                <w:bCs/>
                <w:sz w:val="22"/>
                <w:highlight w:val="yellow"/>
              </w:rPr>
            </w:pPr>
            <w:r w:rsidRPr="00DD7498">
              <w:rPr>
                <w:rFonts w:ascii="Arial" w:hAnsi="Arial" w:cs="Arial"/>
                <w:bCs/>
                <w:sz w:val="22"/>
              </w:rPr>
              <w:t>ITALIANO</w:t>
            </w:r>
          </w:p>
        </w:tc>
      </w:tr>
      <w:tr w:rsidR="00FF2C00" w:rsidRPr="005B2653" w14:paraId="25C45DFD" w14:textId="77777777" w:rsidTr="7684A379">
        <w:tc>
          <w:tcPr>
            <w:tcW w:w="3471" w:type="dxa"/>
            <w:shd w:val="clear" w:color="auto" w:fill="auto"/>
          </w:tcPr>
          <w:p w14:paraId="518491B6" w14:textId="77777777" w:rsidR="00DD7498" w:rsidRDefault="00DD7498" w:rsidP="00D048A3">
            <w:pPr>
              <w:autoSpaceDE w:val="0"/>
              <w:autoSpaceDN w:val="0"/>
              <w:adjustRightInd w:val="0"/>
              <w:rPr>
                <w:rFonts w:ascii="Arial" w:hAnsi="Arial" w:cs="Arial"/>
                <w:b/>
                <w:sz w:val="22"/>
              </w:rPr>
            </w:pPr>
          </w:p>
          <w:p w14:paraId="65D6CC5B" w14:textId="77777777" w:rsidR="00DD7498" w:rsidRDefault="00DD7498" w:rsidP="00D048A3">
            <w:pPr>
              <w:autoSpaceDE w:val="0"/>
              <w:autoSpaceDN w:val="0"/>
              <w:adjustRightInd w:val="0"/>
              <w:rPr>
                <w:rFonts w:ascii="Arial" w:hAnsi="Arial" w:cs="Arial"/>
                <w:b/>
                <w:sz w:val="22"/>
              </w:rPr>
            </w:pPr>
          </w:p>
          <w:p w14:paraId="7C6AA5B5" w14:textId="77777777" w:rsidR="00DD7498" w:rsidRDefault="00DD7498" w:rsidP="00D048A3">
            <w:pPr>
              <w:autoSpaceDE w:val="0"/>
              <w:autoSpaceDN w:val="0"/>
              <w:adjustRightInd w:val="0"/>
              <w:rPr>
                <w:rFonts w:ascii="Arial" w:hAnsi="Arial" w:cs="Arial"/>
                <w:b/>
                <w:sz w:val="22"/>
              </w:rPr>
            </w:pPr>
          </w:p>
          <w:p w14:paraId="22640B1D" w14:textId="77777777" w:rsidR="00DD7498" w:rsidRDefault="00DD7498" w:rsidP="00D048A3">
            <w:pPr>
              <w:autoSpaceDE w:val="0"/>
              <w:autoSpaceDN w:val="0"/>
              <w:adjustRightInd w:val="0"/>
              <w:rPr>
                <w:rFonts w:ascii="Arial" w:hAnsi="Arial" w:cs="Arial"/>
                <w:b/>
                <w:sz w:val="22"/>
              </w:rPr>
            </w:pPr>
          </w:p>
          <w:p w14:paraId="730B22D6" w14:textId="77777777" w:rsidR="00DD7498" w:rsidRDefault="00DD7498" w:rsidP="00D048A3">
            <w:pPr>
              <w:autoSpaceDE w:val="0"/>
              <w:autoSpaceDN w:val="0"/>
              <w:adjustRightInd w:val="0"/>
              <w:rPr>
                <w:rFonts w:ascii="Arial" w:hAnsi="Arial" w:cs="Arial"/>
                <w:b/>
                <w:sz w:val="22"/>
              </w:rPr>
            </w:pPr>
          </w:p>
          <w:p w14:paraId="6E12A064" w14:textId="059CD5BF"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60" w:type="dxa"/>
            <w:shd w:val="clear" w:color="auto" w:fill="auto"/>
          </w:tcPr>
          <w:p w14:paraId="275268D4" w14:textId="77777777" w:rsidR="00DD7498" w:rsidRPr="00DD7498" w:rsidRDefault="00DD7498" w:rsidP="00DD7498">
            <w:pPr>
              <w:autoSpaceDE w:val="0"/>
              <w:autoSpaceDN w:val="0"/>
              <w:adjustRightInd w:val="0"/>
              <w:jc w:val="both"/>
              <w:rPr>
                <w:rFonts w:ascii="Arial" w:hAnsi="Arial" w:cs="Arial"/>
                <w:sz w:val="22"/>
              </w:rPr>
            </w:pPr>
            <w:r w:rsidRPr="00DD7498">
              <w:rPr>
                <w:rFonts w:ascii="Arial" w:hAnsi="Arial" w:cs="Arial"/>
                <w:sz w:val="22"/>
              </w:rPr>
              <w:t>Il Corso prevede l’articolazione dell’iter didattico in moduli disciplinari, l’organizzazione di incontri di formazione in presenza (conferenze, workshop, seminari) con il coinvolgimento delle risorse docenziali dell'Università degli Studi Roma TRE, ed autorevoli esterni provenienti dal settore pubblico/privato (con la collaborazione di AIDP – Gruppo Regionale Lazio).</w:t>
            </w:r>
          </w:p>
          <w:p w14:paraId="5BA00A9F" w14:textId="1F8C41D8" w:rsidR="00FF2C00" w:rsidRPr="00DD7498" w:rsidRDefault="00DD7498" w:rsidP="00DD7498">
            <w:pPr>
              <w:autoSpaceDE w:val="0"/>
              <w:autoSpaceDN w:val="0"/>
              <w:adjustRightInd w:val="0"/>
              <w:jc w:val="both"/>
              <w:rPr>
                <w:rFonts w:ascii="Arial" w:hAnsi="Arial" w:cs="Arial"/>
                <w:sz w:val="22"/>
                <w:highlight w:val="yellow"/>
              </w:rPr>
            </w:pPr>
            <w:r w:rsidRPr="00DD7498">
              <w:rPr>
                <w:rFonts w:ascii="Arial" w:hAnsi="Arial" w:cs="Arial"/>
                <w:sz w:val="22"/>
              </w:rPr>
              <w:t>Nell’ambito del piano didattico del Master è possibile l’iscrizione a singoli moduli didattici (</w:t>
            </w:r>
            <w:r w:rsidRPr="00DD7498">
              <w:rPr>
                <w:rFonts w:ascii="Arial" w:hAnsi="Arial" w:cs="Arial"/>
                <w:i/>
                <w:sz w:val="22"/>
              </w:rPr>
              <w:t>riportati nella sezione successiva</w:t>
            </w:r>
            <w:r w:rsidRPr="00DD7498">
              <w:rPr>
                <w:rFonts w:ascii="Arial" w:hAnsi="Arial" w:cs="Arial"/>
                <w:sz w:val="22"/>
              </w:rPr>
              <w:t>). Allo studente che avrà seguito con profitto uno o più moduli didattici verrà rilasciato un attestato di frequenza, e l’associato numero di CFU.</w:t>
            </w:r>
          </w:p>
        </w:tc>
      </w:tr>
    </w:tbl>
    <w:p w14:paraId="5A548102" w14:textId="77777777" w:rsidR="00D048A3" w:rsidRDefault="00D048A3">
      <w:pPr>
        <w:rPr>
          <w:rFonts w:ascii="Arial" w:hAnsi="Arial" w:cs="Arial"/>
          <w:sz w:val="22"/>
        </w:rPr>
      </w:pPr>
      <w:r>
        <w:rPr>
          <w:rFonts w:ascii="Arial" w:hAnsi="Arial" w:cs="Arial"/>
          <w:sz w:val="22"/>
        </w:rPr>
        <w:br w:type="page"/>
      </w:r>
    </w:p>
    <w:p w14:paraId="6E335680" w14:textId="511629F5"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lastRenderedPageBreak/>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2071"/>
        <w:gridCol w:w="991"/>
        <w:gridCol w:w="1011"/>
        <w:gridCol w:w="1403"/>
        <w:gridCol w:w="1023"/>
      </w:tblGrid>
      <w:tr w:rsidR="00AC5CD1" w:rsidRPr="00AC5CD1" w14:paraId="1CC30E3B" w14:textId="77777777" w:rsidTr="68D87C49">
        <w:trPr>
          <w:jc w:val="center"/>
        </w:trPr>
        <w:tc>
          <w:tcPr>
            <w:tcW w:w="3627" w:type="dxa"/>
          </w:tcPr>
          <w:p w14:paraId="6F847BEF" w14:textId="77777777" w:rsidR="00AC5CD1" w:rsidRDefault="00AC5CD1" w:rsidP="00AC5CD1">
            <w:pPr>
              <w:autoSpaceDE w:val="0"/>
              <w:autoSpaceDN w:val="0"/>
              <w:adjustRightInd w:val="0"/>
              <w:jc w:val="center"/>
              <w:rPr>
                <w:rFonts w:ascii="Arial" w:hAnsi="Arial" w:cs="Arial"/>
                <w:b/>
                <w:sz w:val="22"/>
                <w:szCs w:val="20"/>
              </w:rPr>
            </w:pPr>
          </w:p>
          <w:p w14:paraId="744B2F37" w14:textId="77777777" w:rsidR="00AC5CD1" w:rsidRPr="00AC5CD1" w:rsidRDefault="00AC5CD1" w:rsidP="00AC5CD1">
            <w:pPr>
              <w:autoSpaceDE w:val="0"/>
              <w:autoSpaceDN w:val="0"/>
              <w:adjustRightInd w:val="0"/>
              <w:jc w:val="center"/>
              <w:rPr>
                <w:rFonts w:ascii="Arial" w:hAnsi="Arial" w:cs="Arial"/>
                <w:b/>
                <w:sz w:val="22"/>
                <w:szCs w:val="20"/>
              </w:rPr>
            </w:pPr>
            <w:r w:rsidRPr="00AC5CD1">
              <w:rPr>
                <w:rFonts w:ascii="Arial" w:hAnsi="Arial" w:cs="Arial"/>
                <w:b/>
                <w:sz w:val="22"/>
                <w:szCs w:val="20"/>
              </w:rPr>
              <w:t>Titolo in italiano e in inglese e docente di riferimento</w:t>
            </w:r>
          </w:p>
        </w:tc>
        <w:tc>
          <w:tcPr>
            <w:tcW w:w="2112" w:type="dxa"/>
            <w:vAlign w:val="center"/>
          </w:tcPr>
          <w:p w14:paraId="035F5576" w14:textId="77777777" w:rsidR="00AC5CD1" w:rsidRPr="00AC5CD1" w:rsidRDefault="00AC5CD1" w:rsidP="00AC5CD1">
            <w:pPr>
              <w:autoSpaceDE w:val="0"/>
              <w:autoSpaceDN w:val="0"/>
              <w:adjustRightInd w:val="0"/>
              <w:jc w:val="center"/>
              <w:rPr>
                <w:rFonts w:ascii="Arial" w:hAnsi="Arial" w:cs="Arial"/>
                <w:b/>
                <w:sz w:val="22"/>
                <w:szCs w:val="20"/>
              </w:rPr>
            </w:pPr>
            <w:r w:rsidRPr="00AC5CD1">
              <w:rPr>
                <w:rFonts w:ascii="Arial" w:hAnsi="Arial" w:cs="Arial"/>
                <w:b/>
                <w:sz w:val="22"/>
                <w:szCs w:val="20"/>
              </w:rPr>
              <w:t>Settore scientifico disciplinare</w:t>
            </w:r>
          </w:p>
          <w:p w14:paraId="7B5E3973" w14:textId="77777777" w:rsidR="00AC5CD1" w:rsidRPr="00AC5CD1" w:rsidRDefault="00AC5CD1" w:rsidP="00AC5CD1">
            <w:pPr>
              <w:autoSpaceDE w:val="0"/>
              <w:autoSpaceDN w:val="0"/>
              <w:adjustRightInd w:val="0"/>
              <w:jc w:val="center"/>
              <w:rPr>
                <w:rFonts w:ascii="Arial" w:hAnsi="Arial" w:cs="Arial"/>
                <w:b/>
                <w:sz w:val="22"/>
                <w:szCs w:val="20"/>
              </w:rPr>
            </w:pPr>
            <w:r w:rsidRPr="00AC5CD1">
              <w:rPr>
                <w:rFonts w:ascii="Arial" w:hAnsi="Arial" w:cs="Arial"/>
                <w:b/>
                <w:sz w:val="22"/>
                <w:szCs w:val="20"/>
              </w:rPr>
              <w:t>(SSD)</w:t>
            </w:r>
          </w:p>
        </w:tc>
        <w:tc>
          <w:tcPr>
            <w:tcW w:w="1012" w:type="dxa"/>
            <w:vAlign w:val="center"/>
          </w:tcPr>
          <w:p w14:paraId="68CEE9B6" w14:textId="7B4629B9" w:rsidR="00AC5CD1" w:rsidRPr="00AC5CD1" w:rsidRDefault="00B727A4" w:rsidP="00B727A4">
            <w:pPr>
              <w:autoSpaceDE w:val="0"/>
              <w:autoSpaceDN w:val="0"/>
              <w:adjustRightInd w:val="0"/>
              <w:rPr>
                <w:rFonts w:ascii="Arial" w:hAnsi="Arial" w:cs="Arial"/>
                <w:b/>
                <w:sz w:val="22"/>
                <w:szCs w:val="20"/>
              </w:rPr>
            </w:pPr>
            <w:r>
              <w:rPr>
                <w:rFonts w:ascii="Arial" w:hAnsi="Arial" w:cs="Arial"/>
                <w:b/>
                <w:sz w:val="22"/>
                <w:szCs w:val="20"/>
              </w:rPr>
              <w:t>CFU</w:t>
            </w:r>
          </w:p>
        </w:tc>
        <w:tc>
          <w:tcPr>
            <w:tcW w:w="1022" w:type="dxa"/>
            <w:vAlign w:val="center"/>
          </w:tcPr>
          <w:p w14:paraId="64E8CB8C" w14:textId="08E2F5EF" w:rsidR="00AC5CD1" w:rsidRPr="00AC5CD1" w:rsidRDefault="00B727A4" w:rsidP="00B727A4">
            <w:pPr>
              <w:autoSpaceDE w:val="0"/>
              <w:autoSpaceDN w:val="0"/>
              <w:adjustRightInd w:val="0"/>
              <w:rPr>
                <w:rFonts w:ascii="Arial" w:hAnsi="Arial" w:cs="Arial"/>
                <w:b/>
                <w:bCs/>
                <w:sz w:val="22"/>
                <w:szCs w:val="22"/>
              </w:rPr>
            </w:pPr>
            <w:r>
              <w:rPr>
                <w:rFonts w:ascii="Arial" w:hAnsi="Arial" w:cs="Arial"/>
                <w:b/>
                <w:bCs/>
                <w:sz w:val="22"/>
                <w:szCs w:val="22"/>
              </w:rPr>
              <w:t>ORE</w:t>
            </w:r>
            <w:r w:rsidR="00EF108D">
              <w:rPr>
                <w:rFonts w:ascii="Arial" w:hAnsi="Arial" w:cs="Arial"/>
                <w:b/>
                <w:bCs/>
                <w:sz w:val="22"/>
                <w:szCs w:val="22"/>
              </w:rPr>
              <w:t>*</w:t>
            </w:r>
          </w:p>
        </w:tc>
        <w:tc>
          <w:tcPr>
            <w:tcW w:w="1232" w:type="dxa"/>
          </w:tcPr>
          <w:p w14:paraId="3618C684" w14:textId="77777777" w:rsidR="00AC5CD1" w:rsidRDefault="00AC5CD1" w:rsidP="00AC5CD1">
            <w:pPr>
              <w:autoSpaceDE w:val="0"/>
              <w:autoSpaceDN w:val="0"/>
              <w:adjustRightInd w:val="0"/>
              <w:jc w:val="center"/>
              <w:rPr>
                <w:rFonts w:ascii="Arial" w:hAnsi="Arial" w:cs="Arial"/>
                <w:b/>
                <w:sz w:val="22"/>
                <w:szCs w:val="20"/>
              </w:rPr>
            </w:pPr>
          </w:p>
          <w:p w14:paraId="51D5B14B" w14:textId="77777777" w:rsidR="00AC5CD1" w:rsidRPr="00AC5CD1" w:rsidRDefault="00AC5CD1" w:rsidP="00AC5CD1">
            <w:pPr>
              <w:autoSpaceDE w:val="0"/>
              <w:autoSpaceDN w:val="0"/>
              <w:adjustRightInd w:val="0"/>
              <w:jc w:val="center"/>
              <w:rPr>
                <w:rFonts w:ascii="Arial" w:hAnsi="Arial" w:cs="Arial"/>
                <w:b/>
                <w:sz w:val="22"/>
                <w:szCs w:val="20"/>
              </w:rPr>
            </w:pPr>
            <w:r w:rsidRPr="00AC5CD1">
              <w:rPr>
                <w:rFonts w:ascii="Arial" w:hAnsi="Arial" w:cs="Arial"/>
                <w:b/>
                <w:sz w:val="22"/>
                <w:szCs w:val="20"/>
              </w:rPr>
              <w:t>Tipo Attività</w:t>
            </w:r>
          </w:p>
        </w:tc>
        <w:tc>
          <w:tcPr>
            <w:tcW w:w="1029" w:type="dxa"/>
            <w:vAlign w:val="center"/>
          </w:tcPr>
          <w:p w14:paraId="0DFF789E" w14:textId="77777777" w:rsidR="00AC5CD1" w:rsidRPr="00AC5CD1" w:rsidRDefault="00AC5CD1" w:rsidP="00AC5CD1">
            <w:pPr>
              <w:autoSpaceDE w:val="0"/>
              <w:autoSpaceDN w:val="0"/>
              <w:adjustRightInd w:val="0"/>
              <w:jc w:val="center"/>
              <w:rPr>
                <w:rFonts w:ascii="Arial" w:hAnsi="Arial" w:cs="Arial"/>
                <w:b/>
                <w:sz w:val="22"/>
                <w:szCs w:val="20"/>
              </w:rPr>
            </w:pPr>
            <w:r w:rsidRPr="00AC5CD1">
              <w:rPr>
                <w:rFonts w:ascii="Arial" w:hAnsi="Arial" w:cs="Arial"/>
                <w:b/>
                <w:sz w:val="22"/>
                <w:szCs w:val="20"/>
              </w:rPr>
              <w:t>Lingua</w:t>
            </w:r>
          </w:p>
        </w:tc>
      </w:tr>
      <w:tr w:rsidR="00AC5CD1" w:rsidRPr="00AC5CD1" w14:paraId="4A82BFA9" w14:textId="77777777" w:rsidTr="68D87C49">
        <w:trPr>
          <w:jc w:val="center"/>
        </w:trPr>
        <w:tc>
          <w:tcPr>
            <w:tcW w:w="3627" w:type="dxa"/>
          </w:tcPr>
          <w:p w14:paraId="0205B631"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M1</w:t>
            </w:r>
          </w:p>
          <w:p w14:paraId="302B3797"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RECRUITING AND EMPLOYER BRANDING</w:t>
            </w:r>
          </w:p>
          <w:p w14:paraId="050061C5"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Strategie e pratiche di selezione del personale, e di job description</w:t>
            </w:r>
          </w:p>
          <w:p w14:paraId="7AB378BC"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w:t>
            </w:r>
            <w:r w:rsidRPr="00AC5CD1">
              <w:rPr>
                <w:rFonts w:ascii="Arial" w:hAnsi="Arial" w:cs="Arial"/>
                <w:i/>
                <w:sz w:val="22"/>
                <w:szCs w:val="22"/>
                <w:lang w:val="en-US"/>
              </w:rPr>
              <w:t>Strategies and practices of recruiting, and job description</w:t>
            </w:r>
            <w:r w:rsidRPr="00AC5CD1">
              <w:rPr>
                <w:rFonts w:ascii="Arial" w:hAnsi="Arial" w:cs="Arial"/>
                <w:sz w:val="22"/>
                <w:szCs w:val="22"/>
                <w:lang w:val="en-US"/>
              </w:rPr>
              <w:t>)</w:t>
            </w:r>
          </w:p>
          <w:p w14:paraId="522BD103" w14:textId="56451699"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Prof.ssa Giuditta ALESSANDRINI</w:t>
            </w:r>
            <w:r w:rsidR="002060C1">
              <w:rPr>
                <w:rFonts w:ascii="Arial" w:hAnsi="Arial" w:cs="Arial"/>
                <w:sz w:val="22"/>
                <w:szCs w:val="22"/>
              </w:rPr>
              <w:t>*</w:t>
            </w:r>
          </w:p>
          <w:p w14:paraId="75FE3EB9" w14:textId="3380E0D9"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Prof.ssa Susanna PALLINI</w:t>
            </w:r>
            <w:r w:rsidR="002060C1">
              <w:rPr>
                <w:rFonts w:ascii="Arial" w:hAnsi="Arial" w:cs="Arial"/>
                <w:sz w:val="22"/>
                <w:szCs w:val="22"/>
              </w:rPr>
              <w:t>*</w:t>
            </w:r>
          </w:p>
          <w:p w14:paraId="35B928DB" w14:textId="723EA292"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Dott.ssa Valeria CAGGIANO</w:t>
            </w:r>
            <w:r w:rsidR="002060C1">
              <w:rPr>
                <w:rFonts w:ascii="Arial" w:hAnsi="Arial" w:cs="Arial"/>
                <w:sz w:val="22"/>
                <w:szCs w:val="22"/>
              </w:rPr>
              <w:t>*</w:t>
            </w:r>
          </w:p>
          <w:p w14:paraId="1B6137E5" w14:textId="20C2736A" w:rsidR="00295C7E" w:rsidRPr="002060C1" w:rsidRDefault="002060C1" w:rsidP="00AC5CD1">
            <w:pPr>
              <w:autoSpaceDE w:val="0"/>
              <w:autoSpaceDN w:val="0"/>
              <w:adjustRightInd w:val="0"/>
              <w:rPr>
                <w:rFonts w:ascii="Arial" w:hAnsi="Arial" w:cs="Arial"/>
                <w:sz w:val="22"/>
                <w:szCs w:val="22"/>
              </w:rPr>
            </w:pPr>
            <w:r>
              <w:rPr>
                <w:rFonts w:ascii="Arial" w:hAnsi="Arial" w:cs="Arial"/>
                <w:sz w:val="22"/>
                <w:szCs w:val="22"/>
              </w:rPr>
              <w:t>Dott. David TROTTI*</w:t>
            </w:r>
          </w:p>
        </w:tc>
        <w:tc>
          <w:tcPr>
            <w:tcW w:w="2112" w:type="dxa"/>
            <w:vAlign w:val="center"/>
          </w:tcPr>
          <w:p w14:paraId="7BAA19F7"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M-PSI/06</w:t>
            </w:r>
          </w:p>
          <w:p w14:paraId="47B30766" w14:textId="77777777" w:rsidR="00AC5CD1" w:rsidRPr="00AC5CD1" w:rsidRDefault="00AC5CD1" w:rsidP="00AC5CD1">
            <w:pPr>
              <w:autoSpaceDE w:val="0"/>
              <w:autoSpaceDN w:val="0"/>
              <w:adjustRightInd w:val="0"/>
              <w:jc w:val="center"/>
              <w:rPr>
                <w:rFonts w:ascii="Arial" w:hAnsi="Arial" w:cs="Arial"/>
                <w:sz w:val="22"/>
                <w:szCs w:val="22"/>
                <w:highlight w:val="green"/>
              </w:rPr>
            </w:pPr>
            <w:r w:rsidRPr="00AC5CD1">
              <w:rPr>
                <w:rFonts w:ascii="Arial" w:hAnsi="Arial" w:cs="Arial"/>
                <w:sz w:val="22"/>
                <w:szCs w:val="22"/>
              </w:rPr>
              <w:t>SPS/09</w:t>
            </w:r>
          </w:p>
        </w:tc>
        <w:tc>
          <w:tcPr>
            <w:tcW w:w="1012" w:type="dxa"/>
            <w:vAlign w:val="center"/>
          </w:tcPr>
          <w:p w14:paraId="3A2FB8D5" w14:textId="77777777" w:rsidR="00AC5CD1" w:rsidRPr="00AC5CD1" w:rsidRDefault="00AC5CD1" w:rsidP="00AC5CD1">
            <w:pPr>
              <w:autoSpaceDE w:val="0"/>
              <w:autoSpaceDN w:val="0"/>
              <w:adjustRightInd w:val="0"/>
              <w:jc w:val="center"/>
              <w:rPr>
                <w:rFonts w:ascii="Arial" w:hAnsi="Arial" w:cs="Arial"/>
                <w:sz w:val="22"/>
                <w:szCs w:val="22"/>
                <w:highlight w:val="green"/>
                <w:lang w:val="en-US"/>
              </w:rPr>
            </w:pPr>
            <w:r w:rsidRPr="00AC5CD1">
              <w:rPr>
                <w:rFonts w:ascii="Arial" w:hAnsi="Arial" w:cs="Arial"/>
                <w:sz w:val="22"/>
                <w:szCs w:val="22"/>
                <w:lang w:val="en-US"/>
              </w:rPr>
              <w:t>6</w:t>
            </w:r>
          </w:p>
        </w:tc>
        <w:tc>
          <w:tcPr>
            <w:tcW w:w="1022" w:type="dxa"/>
            <w:vAlign w:val="center"/>
          </w:tcPr>
          <w:p w14:paraId="53D2A8FB"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70+70</w:t>
            </w:r>
          </w:p>
        </w:tc>
        <w:tc>
          <w:tcPr>
            <w:tcW w:w="1232" w:type="dxa"/>
          </w:tcPr>
          <w:p w14:paraId="53A98AB6" w14:textId="77777777" w:rsidR="00AC5CD1" w:rsidRPr="00AC5CD1" w:rsidRDefault="00AC5CD1" w:rsidP="00AC5CD1">
            <w:pPr>
              <w:autoSpaceDE w:val="0"/>
              <w:autoSpaceDN w:val="0"/>
              <w:adjustRightInd w:val="0"/>
              <w:rPr>
                <w:rFonts w:ascii="Arial" w:hAnsi="Arial" w:cs="Arial"/>
                <w:sz w:val="22"/>
                <w:szCs w:val="22"/>
              </w:rPr>
            </w:pPr>
          </w:p>
          <w:p w14:paraId="3F133D87"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Didattica frontale</w:t>
            </w:r>
          </w:p>
          <w:p w14:paraId="602C4659"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Forum</w:t>
            </w:r>
          </w:p>
          <w:p w14:paraId="1D93AA29"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Lavori di gruppo</w:t>
            </w:r>
          </w:p>
          <w:p w14:paraId="44F3BAF7" w14:textId="77777777" w:rsid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Mediateca</w:t>
            </w:r>
          </w:p>
          <w:p w14:paraId="076992CA" w14:textId="2CDBC627" w:rsidR="00295C7E" w:rsidRPr="00AC5CD1" w:rsidRDefault="002060C1" w:rsidP="00AC5CD1">
            <w:pPr>
              <w:autoSpaceDE w:val="0"/>
              <w:autoSpaceDN w:val="0"/>
              <w:adjustRightInd w:val="0"/>
              <w:rPr>
                <w:rFonts w:ascii="Arial" w:hAnsi="Arial" w:cs="Arial"/>
                <w:sz w:val="22"/>
                <w:szCs w:val="22"/>
              </w:rPr>
            </w:pPr>
            <w:r w:rsidRPr="002060C1">
              <w:rPr>
                <w:rFonts w:ascii="Arial" w:hAnsi="Arial" w:cs="Arial"/>
                <w:sz w:val="22"/>
                <w:szCs w:val="22"/>
              </w:rPr>
              <w:t>V</w:t>
            </w:r>
            <w:r w:rsidR="00295C7E" w:rsidRPr="002060C1">
              <w:rPr>
                <w:rFonts w:ascii="Arial" w:hAnsi="Arial" w:cs="Arial"/>
                <w:sz w:val="22"/>
                <w:szCs w:val="22"/>
              </w:rPr>
              <w:t>ideolezioni in piattaforma</w:t>
            </w:r>
          </w:p>
          <w:p w14:paraId="555867ED" w14:textId="77777777" w:rsidR="00AC5CD1" w:rsidRPr="00AC5CD1" w:rsidRDefault="00AC5CD1" w:rsidP="00AC5CD1">
            <w:pPr>
              <w:autoSpaceDE w:val="0"/>
              <w:autoSpaceDN w:val="0"/>
              <w:adjustRightInd w:val="0"/>
              <w:rPr>
                <w:rFonts w:ascii="Arial" w:hAnsi="Arial" w:cs="Arial"/>
                <w:sz w:val="22"/>
                <w:szCs w:val="22"/>
              </w:rPr>
            </w:pPr>
          </w:p>
        </w:tc>
        <w:tc>
          <w:tcPr>
            <w:tcW w:w="1029" w:type="dxa"/>
            <w:vAlign w:val="center"/>
          </w:tcPr>
          <w:p w14:paraId="3B97D2E7"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Italiana</w:t>
            </w:r>
          </w:p>
        </w:tc>
      </w:tr>
      <w:tr w:rsidR="00AC5CD1" w:rsidRPr="00AC5CD1" w14:paraId="08F88726" w14:textId="77777777" w:rsidTr="68D87C49">
        <w:trPr>
          <w:jc w:val="center"/>
        </w:trPr>
        <w:tc>
          <w:tcPr>
            <w:tcW w:w="3627" w:type="dxa"/>
          </w:tcPr>
          <w:p w14:paraId="14FF84C6"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M2</w:t>
            </w:r>
          </w:p>
          <w:p w14:paraId="29955342"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EDUCATION AND KNOWLEDGE MANAGEMENT</w:t>
            </w:r>
          </w:p>
          <w:p w14:paraId="60A7CEB6"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Formazione e Gestione della Conoscenza, Comunità di Pratica, Apprendimento Organizzativo</w:t>
            </w:r>
          </w:p>
          <w:p w14:paraId="20B1FDC0"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w:t>
            </w:r>
            <w:r w:rsidRPr="00AC5CD1">
              <w:rPr>
                <w:rFonts w:ascii="Arial" w:hAnsi="Arial" w:cs="Arial"/>
                <w:i/>
                <w:sz w:val="22"/>
                <w:szCs w:val="22"/>
                <w:lang w:val="en-US"/>
              </w:rPr>
              <w:t>Training and Knowledge Management, Communities of Practice, Organizational Learning</w:t>
            </w:r>
            <w:r w:rsidRPr="00AC5CD1">
              <w:rPr>
                <w:rFonts w:ascii="Arial" w:hAnsi="Arial" w:cs="Arial"/>
                <w:sz w:val="22"/>
                <w:szCs w:val="22"/>
                <w:lang w:val="en-US"/>
              </w:rPr>
              <w:t>)</w:t>
            </w:r>
          </w:p>
          <w:p w14:paraId="2D2D8BAB" w14:textId="4753EAA6" w:rsidR="002A3ED5" w:rsidRDefault="002A3ED5" w:rsidP="00AC5CD1">
            <w:pPr>
              <w:autoSpaceDE w:val="0"/>
              <w:autoSpaceDN w:val="0"/>
              <w:adjustRightInd w:val="0"/>
              <w:rPr>
                <w:rFonts w:ascii="Arial" w:hAnsi="Arial" w:cs="Arial"/>
                <w:sz w:val="22"/>
                <w:szCs w:val="22"/>
              </w:rPr>
            </w:pPr>
            <w:r>
              <w:rPr>
                <w:rFonts w:ascii="Arial" w:hAnsi="Arial" w:cs="Arial"/>
                <w:sz w:val="22"/>
                <w:szCs w:val="22"/>
              </w:rPr>
              <w:t>Prof.ssa Gabriella ALEANDRI</w:t>
            </w:r>
          </w:p>
          <w:p w14:paraId="67607C39" w14:textId="28701BCA"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Prof.ssa Giuditta ALESSANDRINI</w:t>
            </w:r>
            <w:r w:rsidR="002060C1">
              <w:rPr>
                <w:rFonts w:ascii="Arial" w:hAnsi="Arial" w:cs="Arial"/>
                <w:sz w:val="22"/>
                <w:szCs w:val="22"/>
              </w:rPr>
              <w:t>*</w:t>
            </w:r>
          </w:p>
          <w:p w14:paraId="0DBE067A"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 Paolo DI RIENZO</w:t>
            </w:r>
          </w:p>
          <w:p w14:paraId="4E0B2D18" w14:textId="6FE6D85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 Massimiliano FIORUCCI</w:t>
            </w:r>
            <w:r w:rsidR="002060C1">
              <w:rPr>
                <w:rFonts w:ascii="Arial" w:hAnsi="Arial" w:cs="Arial"/>
                <w:sz w:val="22"/>
                <w:szCs w:val="22"/>
              </w:rPr>
              <w:t>*</w:t>
            </w:r>
          </w:p>
          <w:p w14:paraId="1DCDC318" w14:textId="06067825"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Dott. Domenico LIPARI</w:t>
            </w:r>
            <w:r w:rsidR="002060C1">
              <w:rPr>
                <w:rFonts w:ascii="Arial" w:hAnsi="Arial" w:cs="Arial"/>
                <w:sz w:val="22"/>
                <w:szCs w:val="22"/>
              </w:rPr>
              <w:t>*</w:t>
            </w:r>
          </w:p>
          <w:p w14:paraId="79C22D3B" w14:textId="413BE4B4" w:rsidR="00AC5CD1" w:rsidRPr="00AC5CD1" w:rsidRDefault="00AC5CD1" w:rsidP="00AC5CD1">
            <w:pPr>
              <w:autoSpaceDE w:val="0"/>
              <w:autoSpaceDN w:val="0"/>
              <w:adjustRightInd w:val="0"/>
              <w:rPr>
                <w:rFonts w:ascii="Arial" w:hAnsi="Arial" w:cs="Arial"/>
                <w:sz w:val="22"/>
                <w:szCs w:val="22"/>
                <w:highlight w:val="green"/>
              </w:rPr>
            </w:pPr>
            <w:r w:rsidRPr="00AC5CD1">
              <w:rPr>
                <w:rFonts w:ascii="Arial" w:hAnsi="Arial" w:cs="Arial"/>
                <w:sz w:val="22"/>
                <w:szCs w:val="22"/>
              </w:rPr>
              <w:t>Dott. Bruno SCAZZOCCHIO</w:t>
            </w:r>
            <w:r w:rsidR="002060C1">
              <w:rPr>
                <w:rFonts w:ascii="Arial" w:hAnsi="Arial" w:cs="Arial"/>
                <w:sz w:val="22"/>
                <w:szCs w:val="22"/>
              </w:rPr>
              <w:t>*</w:t>
            </w:r>
          </w:p>
        </w:tc>
        <w:tc>
          <w:tcPr>
            <w:tcW w:w="2112" w:type="dxa"/>
            <w:vAlign w:val="center"/>
          </w:tcPr>
          <w:p w14:paraId="294E3582"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M-PED/03</w:t>
            </w:r>
          </w:p>
          <w:p w14:paraId="3867867B" w14:textId="77777777" w:rsidR="00AC5CD1" w:rsidRPr="00AC5CD1" w:rsidRDefault="00AC5CD1" w:rsidP="00AC5CD1">
            <w:pPr>
              <w:autoSpaceDE w:val="0"/>
              <w:autoSpaceDN w:val="0"/>
              <w:adjustRightInd w:val="0"/>
              <w:jc w:val="center"/>
              <w:rPr>
                <w:rFonts w:ascii="Arial" w:hAnsi="Arial" w:cs="Arial"/>
                <w:sz w:val="22"/>
                <w:szCs w:val="22"/>
                <w:highlight w:val="green"/>
                <w:lang w:val="en-US"/>
              </w:rPr>
            </w:pPr>
            <w:r w:rsidRPr="00AC5CD1">
              <w:rPr>
                <w:rFonts w:ascii="Arial" w:hAnsi="Arial" w:cs="Arial"/>
                <w:sz w:val="22"/>
                <w:szCs w:val="22"/>
                <w:lang w:val="en-US"/>
              </w:rPr>
              <w:t>SPS/08</w:t>
            </w:r>
          </w:p>
        </w:tc>
        <w:tc>
          <w:tcPr>
            <w:tcW w:w="1012" w:type="dxa"/>
            <w:vAlign w:val="center"/>
          </w:tcPr>
          <w:p w14:paraId="769EF6BF"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6</w:t>
            </w:r>
          </w:p>
        </w:tc>
        <w:tc>
          <w:tcPr>
            <w:tcW w:w="1022" w:type="dxa"/>
            <w:vAlign w:val="center"/>
          </w:tcPr>
          <w:p w14:paraId="4B6CE3F7"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70+70</w:t>
            </w:r>
          </w:p>
        </w:tc>
        <w:tc>
          <w:tcPr>
            <w:tcW w:w="1232" w:type="dxa"/>
          </w:tcPr>
          <w:p w14:paraId="2B7247D5" w14:textId="77777777" w:rsidR="00AC5CD1" w:rsidRPr="00AC5CD1" w:rsidRDefault="00AC5CD1" w:rsidP="00AC5CD1">
            <w:pPr>
              <w:autoSpaceDE w:val="0"/>
              <w:autoSpaceDN w:val="0"/>
              <w:adjustRightInd w:val="0"/>
              <w:rPr>
                <w:rFonts w:ascii="Arial" w:hAnsi="Arial" w:cs="Arial"/>
                <w:sz w:val="22"/>
                <w:szCs w:val="22"/>
              </w:rPr>
            </w:pPr>
          </w:p>
          <w:p w14:paraId="5A3A8CB2" w14:textId="77777777" w:rsidR="00AC5CD1" w:rsidRPr="00AC5CD1" w:rsidRDefault="00AC5CD1" w:rsidP="00AC5CD1">
            <w:pPr>
              <w:autoSpaceDE w:val="0"/>
              <w:autoSpaceDN w:val="0"/>
              <w:adjustRightInd w:val="0"/>
              <w:rPr>
                <w:rFonts w:ascii="Arial" w:hAnsi="Arial" w:cs="Arial"/>
                <w:sz w:val="22"/>
                <w:szCs w:val="22"/>
              </w:rPr>
            </w:pPr>
          </w:p>
          <w:p w14:paraId="13346C19" w14:textId="77777777" w:rsidR="00AC5CD1" w:rsidRPr="00AC5CD1" w:rsidRDefault="00AC5CD1" w:rsidP="00AC5CD1">
            <w:pPr>
              <w:autoSpaceDE w:val="0"/>
              <w:autoSpaceDN w:val="0"/>
              <w:adjustRightInd w:val="0"/>
              <w:rPr>
                <w:rFonts w:ascii="Arial" w:hAnsi="Arial" w:cs="Arial"/>
                <w:sz w:val="22"/>
                <w:szCs w:val="22"/>
              </w:rPr>
            </w:pPr>
          </w:p>
          <w:p w14:paraId="5245295A" w14:textId="77777777" w:rsidR="002060C1" w:rsidRDefault="002060C1" w:rsidP="00AC5CD1">
            <w:pPr>
              <w:autoSpaceDE w:val="0"/>
              <w:autoSpaceDN w:val="0"/>
              <w:adjustRightInd w:val="0"/>
              <w:rPr>
                <w:rFonts w:ascii="Arial" w:hAnsi="Arial" w:cs="Arial"/>
                <w:sz w:val="22"/>
                <w:szCs w:val="22"/>
              </w:rPr>
            </w:pPr>
          </w:p>
          <w:p w14:paraId="4250402E" w14:textId="77777777" w:rsidR="002060C1" w:rsidRDefault="002060C1" w:rsidP="00AC5CD1">
            <w:pPr>
              <w:autoSpaceDE w:val="0"/>
              <w:autoSpaceDN w:val="0"/>
              <w:adjustRightInd w:val="0"/>
              <w:rPr>
                <w:rFonts w:ascii="Arial" w:hAnsi="Arial" w:cs="Arial"/>
                <w:sz w:val="22"/>
                <w:szCs w:val="22"/>
              </w:rPr>
            </w:pPr>
          </w:p>
          <w:p w14:paraId="3D23132A"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Didattica frontale</w:t>
            </w:r>
          </w:p>
          <w:p w14:paraId="05A30A14"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Forum</w:t>
            </w:r>
          </w:p>
          <w:p w14:paraId="5AC6503F" w14:textId="77777777" w:rsidR="00AC5CD1" w:rsidRPr="00092D03" w:rsidRDefault="00AC5CD1" w:rsidP="00AC5CD1">
            <w:pPr>
              <w:autoSpaceDE w:val="0"/>
              <w:autoSpaceDN w:val="0"/>
              <w:adjustRightInd w:val="0"/>
              <w:rPr>
                <w:rFonts w:ascii="Arial" w:hAnsi="Arial" w:cs="Arial"/>
                <w:sz w:val="22"/>
                <w:szCs w:val="22"/>
              </w:rPr>
            </w:pPr>
            <w:r w:rsidRPr="00092D03">
              <w:rPr>
                <w:rFonts w:ascii="Arial" w:hAnsi="Arial" w:cs="Arial"/>
                <w:sz w:val="22"/>
                <w:szCs w:val="22"/>
              </w:rPr>
              <w:t>Lavori di gruppo</w:t>
            </w:r>
          </w:p>
          <w:p w14:paraId="487DB6FA" w14:textId="77777777" w:rsid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Mediateca</w:t>
            </w:r>
          </w:p>
          <w:p w14:paraId="05015675" w14:textId="14509A15" w:rsidR="002060C1" w:rsidRPr="00AC5CD1" w:rsidRDefault="002060C1" w:rsidP="00AC5CD1">
            <w:pPr>
              <w:autoSpaceDE w:val="0"/>
              <w:autoSpaceDN w:val="0"/>
              <w:adjustRightInd w:val="0"/>
              <w:rPr>
                <w:rFonts w:ascii="Arial" w:hAnsi="Arial" w:cs="Arial"/>
                <w:sz w:val="22"/>
                <w:szCs w:val="22"/>
                <w:highlight w:val="green"/>
                <w:lang w:val="en-US"/>
              </w:rPr>
            </w:pPr>
            <w:r w:rsidRPr="002060C1">
              <w:rPr>
                <w:rFonts w:ascii="Arial" w:hAnsi="Arial" w:cs="Arial"/>
                <w:sz w:val="22"/>
                <w:szCs w:val="22"/>
                <w:lang w:val="en-US"/>
              </w:rPr>
              <w:t>Videolezioni in piattaforma</w:t>
            </w:r>
          </w:p>
        </w:tc>
        <w:tc>
          <w:tcPr>
            <w:tcW w:w="1029" w:type="dxa"/>
            <w:vAlign w:val="center"/>
          </w:tcPr>
          <w:p w14:paraId="1F5E8A9E"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Italiana</w:t>
            </w:r>
          </w:p>
        </w:tc>
      </w:tr>
      <w:tr w:rsidR="00AC5CD1" w:rsidRPr="00AC5CD1" w14:paraId="717CF305" w14:textId="77777777" w:rsidTr="68D87C49">
        <w:trPr>
          <w:jc w:val="center"/>
        </w:trPr>
        <w:tc>
          <w:tcPr>
            <w:tcW w:w="3627" w:type="dxa"/>
          </w:tcPr>
          <w:p w14:paraId="416575AD"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M3</w:t>
            </w:r>
          </w:p>
          <w:p w14:paraId="6C604284"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PEOPLE MANAGEMENT, LEADERSHIP IMPROVEMENT, SMART WORKING</w:t>
            </w:r>
          </w:p>
          <w:p w14:paraId="43E4A588"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Sistemi di gestione delle carriere e strumenti per la leadership diffusa; il lavoro agile</w:t>
            </w:r>
          </w:p>
          <w:p w14:paraId="35AF3BAE"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w:t>
            </w:r>
            <w:r w:rsidRPr="00AC5CD1">
              <w:rPr>
                <w:rFonts w:ascii="Arial" w:hAnsi="Arial" w:cs="Arial"/>
                <w:i/>
                <w:sz w:val="22"/>
                <w:szCs w:val="22"/>
                <w:lang w:val="en-US"/>
              </w:rPr>
              <w:t>Career management systems and tools for shared leadership; smart working</w:t>
            </w:r>
            <w:r w:rsidRPr="00AC5CD1">
              <w:rPr>
                <w:rFonts w:ascii="Arial" w:hAnsi="Arial" w:cs="Arial"/>
                <w:sz w:val="22"/>
                <w:szCs w:val="22"/>
                <w:lang w:val="en-US"/>
              </w:rPr>
              <w:t>)</w:t>
            </w:r>
          </w:p>
          <w:p w14:paraId="1E9163EB" w14:textId="31C1AF40"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Prof.ssa Giuditta ALESSANDRINI</w:t>
            </w:r>
            <w:r w:rsidR="002060C1">
              <w:rPr>
                <w:rFonts w:ascii="Arial" w:hAnsi="Arial" w:cs="Arial"/>
                <w:sz w:val="22"/>
                <w:szCs w:val="22"/>
              </w:rPr>
              <w:t>*</w:t>
            </w:r>
          </w:p>
          <w:p w14:paraId="4AB302D1" w14:textId="6E6CE644"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Dott. Giuseppe CARRUS</w:t>
            </w:r>
            <w:r w:rsidR="002060C1">
              <w:rPr>
                <w:rFonts w:ascii="Arial" w:hAnsi="Arial" w:cs="Arial"/>
                <w:sz w:val="22"/>
                <w:szCs w:val="22"/>
              </w:rPr>
              <w:t>*</w:t>
            </w:r>
          </w:p>
          <w:p w14:paraId="507FDA9A" w14:textId="62CAAB7F"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Dott. Francesco Donato PERILLO</w:t>
            </w:r>
            <w:r w:rsidR="002060C1">
              <w:rPr>
                <w:rFonts w:ascii="Arial" w:hAnsi="Arial" w:cs="Arial"/>
                <w:sz w:val="22"/>
                <w:szCs w:val="22"/>
              </w:rPr>
              <w:t>*</w:t>
            </w:r>
          </w:p>
          <w:p w14:paraId="53F21525" w14:textId="14221D74" w:rsidR="00AC5CD1" w:rsidRPr="00AC5CD1" w:rsidRDefault="00AC5CD1" w:rsidP="00AC5CD1">
            <w:pPr>
              <w:autoSpaceDE w:val="0"/>
              <w:autoSpaceDN w:val="0"/>
              <w:adjustRightInd w:val="0"/>
              <w:rPr>
                <w:rFonts w:ascii="Arial" w:hAnsi="Arial" w:cs="Arial"/>
                <w:sz w:val="22"/>
                <w:szCs w:val="22"/>
                <w:highlight w:val="green"/>
              </w:rPr>
            </w:pPr>
            <w:r w:rsidRPr="00AC5CD1">
              <w:rPr>
                <w:rFonts w:ascii="Arial" w:hAnsi="Arial" w:cs="Arial"/>
                <w:sz w:val="22"/>
                <w:szCs w:val="22"/>
              </w:rPr>
              <w:t>Ing. Ettore RISPOLI</w:t>
            </w:r>
            <w:r w:rsidR="002060C1">
              <w:rPr>
                <w:rFonts w:ascii="Arial" w:hAnsi="Arial" w:cs="Arial"/>
                <w:sz w:val="22"/>
                <w:szCs w:val="22"/>
              </w:rPr>
              <w:t>*</w:t>
            </w:r>
          </w:p>
        </w:tc>
        <w:tc>
          <w:tcPr>
            <w:tcW w:w="2112" w:type="dxa"/>
            <w:vAlign w:val="center"/>
          </w:tcPr>
          <w:p w14:paraId="0922060F"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M-PED/02</w:t>
            </w:r>
          </w:p>
          <w:p w14:paraId="794F2A37"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M-PSI/01</w:t>
            </w:r>
          </w:p>
          <w:p w14:paraId="6D1365BB" w14:textId="77777777" w:rsidR="00AC5CD1" w:rsidRPr="00AC5CD1" w:rsidRDefault="00AC5CD1" w:rsidP="00AC5CD1">
            <w:pPr>
              <w:autoSpaceDE w:val="0"/>
              <w:autoSpaceDN w:val="0"/>
              <w:adjustRightInd w:val="0"/>
              <w:jc w:val="center"/>
              <w:rPr>
                <w:rFonts w:ascii="Arial" w:hAnsi="Arial" w:cs="Arial"/>
                <w:sz w:val="22"/>
                <w:szCs w:val="22"/>
                <w:highlight w:val="green"/>
              </w:rPr>
            </w:pPr>
            <w:r w:rsidRPr="00AC5CD1">
              <w:rPr>
                <w:rFonts w:ascii="Arial" w:hAnsi="Arial" w:cs="Arial"/>
                <w:sz w:val="22"/>
                <w:szCs w:val="22"/>
              </w:rPr>
              <w:t>M-PSI/04</w:t>
            </w:r>
          </w:p>
        </w:tc>
        <w:tc>
          <w:tcPr>
            <w:tcW w:w="1012" w:type="dxa"/>
            <w:vAlign w:val="center"/>
          </w:tcPr>
          <w:p w14:paraId="1C32AA8D"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6</w:t>
            </w:r>
          </w:p>
        </w:tc>
        <w:tc>
          <w:tcPr>
            <w:tcW w:w="1022" w:type="dxa"/>
            <w:vAlign w:val="center"/>
          </w:tcPr>
          <w:p w14:paraId="5EC5A130"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70+70</w:t>
            </w:r>
          </w:p>
        </w:tc>
        <w:tc>
          <w:tcPr>
            <w:tcW w:w="1232" w:type="dxa"/>
          </w:tcPr>
          <w:p w14:paraId="5EC59098" w14:textId="77777777" w:rsidR="00AC5CD1" w:rsidRPr="00AC5CD1" w:rsidRDefault="00AC5CD1" w:rsidP="00AC5CD1">
            <w:pPr>
              <w:autoSpaceDE w:val="0"/>
              <w:autoSpaceDN w:val="0"/>
              <w:adjustRightInd w:val="0"/>
              <w:rPr>
                <w:rFonts w:ascii="Arial" w:hAnsi="Arial" w:cs="Arial"/>
                <w:sz w:val="22"/>
                <w:szCs w:val="22"/>
              </w:rPr>
            </w:pPr>
          </w:p>
          <w:p w14:paraId="7509E17B" w14:textId="77777777" w:rsidR="00AC5CD1" w:rsidRPr="00AC5CD1" w:rsidRDefault="00AC5CD1" w:rsidP="00AC5CD1">
            <w:pPr>
              <w:autoSpaceDE w:val="0"/>
              <w:autoSpaceDN w:val="0"/>
              <w:adjustRightInd w:val="0"/>
              <w:rPr>
                <w:rFonts w:ascii="Arial" w:hAnsi="Arial" w:cs="Arial"/>
                <w:sz w:val="22"/>
                <w:szCs w:val="22"/>
              </w:rPr>
            </w:pPr>
          </w:p>
          <w:p w14:paraId="1BBB006D" w14:textId="77777777" w:rsidR="002060C1" w:rsidRDefault="002060C1" w:rsidP="00AC5CD1">
            <w:pPr>
              <w:autoSpaceDE w:val="0"/>
              <w:autoSpaceDN w:val="0"/>
              <w:adjustRightInd w:val="0"/>
              <w:rPr>
                <w:rFonts w:ascii="Arial" w:hAnsi="Arial" w:cs="Arial"/>
                <w:sz w:val="22"/>
                <w:szCs w:val="22"/>
              </w:rPr>
            </w:pPr>
          </w:p>
          <w:p w14:paraId="700C15A9" w14:textId="77777777" w:rsidR="002060C1" w:rsidRDefault="002060C1" w:rsidP="00AC5CD1">
            <w:pPr>
              <w:autoSpaceDE w:val="0"/>
              <w:autoSpaceDN w:val="0"/>
              <w:adjustRightInd w:val="0"/>
              <w:rPr>
                <w:rFonts w:ascii="Arial" w:hAnsi="Arial" w:cs="Arial"/>
                <w:sz w:val="22"/>
                <w:szCs w:val="22"/>
              </w:rPr>
            </w:pPr>
          </w:p>
          <w:p w14:paraId="2D8A83B3"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Didattica frontale</w:t>
            </w:r>
          </w:p>
          <w:p w14:paraId="35EB2539"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Forum</w:t>
            </w:r>
          </w:p>
          <w:p w14:paraId="18FFC238" w14:textId="77777777" w:rsidR="00AC5CD1" w:rsidRPr="00092D03" w:rsidRDefault="00AC5CD1" w:rsidP="00AC5CD1">
            <w:pPr>
              <w:autoSpaceDE w:val="0"/>
              <w:autoSpaceDN w:val="0"/>
              <w:adjustRightInd w:val="0"/>
              <w:rPr>
                <w:rFonts w:ascii="Arial" w:hAnsi="Arial" w:cs="Arial"/>
                <w:sz w:val="22"/>
                <w:szCs w:val="22"/>
              </w:rPr>
            </w:pPr>
            <w:r w:rsidRPr="00092D03">
              <w:rPr>
                <w:rFonts w:ascii="Arial" w:hAnsi="Arial" w:cs="Arial"/>
                <w:sz w:val="22"/>
                <w:szCs w:val="22"/>
              </w:rPr>
              <w:t>Lavori di gruppo</w:t>
            </w:r>
          </w:p>
          <w:p w14:paraId="7333E301" w14:textId="77777777" w:rsid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Mediateca</w:t>
            </w:r>
          </w:p>
          <w:p w14:paraId="26CA8EE6" w14:textId="467288FF" w:rsidR="002060C1" w:rsidRPr="00AC5CD1" w:rsidRDefault="002060C1" w:rsidP="00AC5CD1">
            <w:pPr>
              <w:autoSpaceDE w:val="0"/>
              <w:autoSpaceDN w:val="0"/>
              <w:adjustRightInd w:val="0"/>
              <w:rPr>
                <w:rFonts w:ascii="Arial" w:hAnsi="Arial" w:cs="Arial"/>
                <w:sz w:val="22"/>
                <w:szCs w:val="22"/>
                <w:highlight w:val="green"/>
                <w:lang w:val="en-US"/>
              </w:rPr>
            </w:pPr>
            <w:r w:rsidRPr="002060C1">
              <w:rPr>
                <w:rFonts w:ascii="Arial" w:hAnsi="Arial" w:cs="Arial"/>
                <w:sz w:val="22"/>
                <w:szCs w:val="22"/>
                <w:lang w:val="en-US"/>
              </w:rPr>
              <w:t>Videolezioni in piattaforma</w:t>
            </w:r>
          </w:p>
        </w:tc>
        <w:tc>
          <w:tcPr>
            <w:tcW w:w="1029" w:type="dxa"/>
            <w:vAlign w:val="center"/>
          </w:tcPr>
          <w:p w14:paraId="43D8DC01" w14:textId="77777777" w:rsidR="00AC5CD1" w:rsidRPr="00AC5CD1" w:rsidRDefault="00AC5CD1" w:rsidP="00AC5CD1">
            <w:pPr>
              <w:autoSpaceDE w:val="0"/>
              <w:autoSpaceDN w:val="0"/>
              <w:adjustRightInd w:val="0"/>
              <w:rPr>
                <w:rFonts w:ascii="Arial" w:hAnsi="Arial" w:cs="Arial"/>
                <w:sz w:val="22"/>
                <w:szCs w:val="22"/>
                <w:highlight w:val="green"/>
                <w:lang w:val="en-US"/>
              </w:rPr>
            </w:pPr>
            <w:r w:rsidRPr="00AC5CD1">
              <w:rPr>
                <w:rFonts w:ascii="Arial" w:hAnsi="Arial" w:cs="Arial"/>
                <w:sz w:val="22"/>
                <w:szCs w:val="22"/>
                <w:lang w:val="en-US"/>
              </w:rPr>
              <w:t>Italiana</w:t>
            </w:r>
          </w:p>
        </w:tc>
      </w:tr>
      <w:tr w:rsidR="00AC5CD1" w:rsidRPr="00AC5CD1" w14:paraId="48DFE653" w14:textId="77777777" w:rsidTr="68D87C49">
        <w:trPr>
          <w:jc w:val="center"/>
        </w:trPr>
        <w:tc>
          <w:tcPr>
            <w:tcW w:w="3627" w:type="dxa"/>
          </w:tcPr>
          <w:p w14:paraId="6183ECCB"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M4</w:t>
            </w:r>
          </w:p>
          <w:p w14:paraId="1D2009D4"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TRAINING</w:t>
            </w:r>
          </w:p>
          <w:p w14:paraId="7125DAEF"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La funzione formativa: analisi dei fabbisogni, progettazione d’aula outdoor, valutazione della formazione</w:t>
            </w:r>
          </w:p>
          <w:p w14:paraId="544D099F"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lastRenderedPageBreak/>
              <w:t>(</w:t>
            </w:r>
            <w:r w:rsidRPr="00AC5CD1">
              <w:rPr>
                <w:rFonts w:ascii="Arial" w:hAnsi="Arial" w:cs="Arial"/>
                <w:i/>
                <w:sz w:val="22"/>
                <w:szCs w:val="22"/>
                <w:lang w:val="en-US"/>
              </w:rPr>
              <w:t>The training function: needs analysis, design outdoor classroom, training evaluation</w:t>
            </w:r>
            <w:r w:rsidRPr="00AC5CD1">
              <w:rPr>
                <w:rFonts w:ascii="Arial" w:hAnsi="Arial" w:cs="Arial"/>
                <w:sz w:val="22"/>
                <w:szCs w:val="22"/>
                <w:lang w:val="en-US"/>
              </w:rPr>
              <w:t>)</w:t>
            </w:r>
          </w:p>
          <w:p w14:paraId="2A76E9E9" w14:textId="7BD09758"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Prof.ssa Giuditta ALESSANDRINI</w:t>
            </w:r>
            <w:r w:rsidR="002060C1">
              <w:rPr>
                <w:rFonts w:ascii="Arial" w:hAnsi="Arial" w:cs="Arial"/>
                <w:sz w:val="22"/>
                <w:szCs w:val="22"/>
              </w:rPr>
              <w:t>*</w:t>
            </w:r>
          </w:p>
          <w:p w14:paraId="2EF85E9F"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 Paolo DI RIENZO</w:t>
            </w:r>
          </w:p>
          <w:p w14:paraId="0952BE7A"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Prof.ssa Gabriella ALEANDRI</w:t>
            </w:r>
          </w:p>
          <w:p w14:paraId="4661F116" w14:textId="0C4B119E"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Dott.ssa Raffaella LEPRONI</w:t>
            </w:r>
            <w:r w:rsidR="002060C1">
              <w:rPr>
                <w:rFonts w:ascii="Arial" w:hAnsi="Arial" w:cs="Arial"/>
                <w:sz w:val="22"/>
                <w:szCs w:val="22"/>
              </w:rPr>
              <w:t>*</w:t>
            </w:r>
          </w:p>
          <w:p w14:paraId="366ABD9F" w14:textId="36EF9D9C" w:rsidR="00AC5CD1" w:rsidRPr="00AC5CD1" w:rsidRDefault="00AC5CD1" w:rsidP="00AC5CD1">
            <w:pPr>
              <w:autoSpaceDE w:val="0"/>
              <w:autoSpaceDN w:val="0"/>
              <w:adjustRightInd w:val="0"/>
              <w:rPr>
                <w:rFonts w:ascii="Arial" w:hAnsi="Arial" w:cs="Arial"/>
                <w:sz w:val="22"/>
                <w:szCs w:val="22"/>
                <w:highlight w:val="green"/>
                <w:lang w:val="en-US"/>
              </w:rPr>
            </w:pPr>
            <w:r w:rsidRPr="00AC5CD1">
              <w:rPr>
                <w:rFonts w:ascii="Arial" w:hAnsi="Arial" w:cs="Arial"/>
                <w:sz w:val="22"/>
                <w:szCs w:val="22"/>
                <w:lang w:val="en-US"/>
              </w:rPr>
              <w:t>Dott.ssa Rosalba SILVERIO</w:t>
            </w:r>
            <w:r w:rsidR="002060C1">
              <w:rPr>
                <w:rFonts w:ascii="Arial" w:hAnsi="Arial" w:cs="Arial"/>
                <w:sz w:val="22"/>
                <w:szCs w:val="22"/>
                <w:lang w:val="en-US"/>
              </w:rPr>
              <w:t>*</w:t>
            </w:r>
          </w:p>
        </w:tc>
        <w:tc>
          <w:tcPr>
            <w:tcW w:w="2112" w:type="dxa"/>
            <w:vAlign w:val="center"/>
          </w:tcPr>
          <w:p w14:paraId="37F9546E"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lastRenderedPageBreak/>
              <w:t>M-PED/01</w:t>
            </w:r>
          </w:p>
          <w:p w14:paraId="7328C75D" w14:textId="77777777" w:rsidR="00AC5CD1" w:rsidRPr="00AC5CD1" w:rsidRDefault="00AC5CD1" w:rsidP="00AC5CD1">
            <w:pPr>
              <w:autoSpaceDE w:val="0"/>
              <w:autoSpaceDN w:val="0"/>
              <w:adjustRightInd w:val="0"/>
              <w:jc w:val="center"/>
              <w:rPr>
                <w:rFonts w:ascii="Arial" w:hAnsi="Arial" w:cs="Arial"/>
                <w:sz w:val="22"/>
                <w:szCs w:val="22"/>
                <w:highlight w:val="green"/>
                <w:lang w:val="en-US"/>
              </w:rPr>
            </w:pPr>
            <w:r w:rsidRPr="00AC5CD1">
              <w:rPr>
                <w:rFonts w:ascii="Arial" w:hAnsi="Arial" w:cs="Arial"/>
                <w:sz w:val="22"/>
                <w:szCs w:val="22"/>
                <w:lang w:val="en-US"/>
              </w:rPr>
              <w:t>L-LIN/12</w:t>
            </w:r>
          </w:p>
        </w:tc>
        <w:tc>
          <w:tcPr>
            <w:tcW w:w="1012" w:type="dxa"/>
            <w:vAlign w:val="center"/>
          </w:tcPr>
          <w:p w14:paraId="7E753EF5"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6</w:t>
            </w:r>
          </w:p>
        </w:tc>
        <w:tc>
          <w:tcPr>
            <w:tcW w:w="1022" w:type="dxa"/>
            <w:vAlign w:val="center"/>
          </w:tcPr>
          <w:p w14:paraId="72FD26BA"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70+70</w:t>
            </w:r>
          </w:p>
        </w:tc>
        <w:tc>
          <w:tcPr>
            <w:tcW w:w="1232" w:type="dxa"/>
          </w:tcPr>
          <w:p w14:paraId="74C392CC" w14:textId="77777777" w:rsidR="00AC5CD1" w:rsidRPr="00AC5CD1" w:rsidRDefault="00AC5CD1" w:rsidP="00AC5CD1">
            <w:pPr>
              <w:autoSpaceDE w:val="0"/>
              <w:autoSpaceDN w:val="0"/>
              <w:adjustRightInd w:val="0"/>
              <w:rPr>
                <w:rFonts w:ascii="Arial" w:hAnsi="Arial" w:cs="Arial"/>
                <w:sz w:val="22"/>
                <w:szCs w:val="22"/>
              </w:rPr>
            </w:pPr>
          </w:p>
          <w:p w14:paraId="4AECD13C"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Didattica frontale</w:t>
            </w:r>
          </w:p>
          <w:p w14:paraId="7A23B4BF"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Forum</w:t>
            </w:r>
          </w:p>
          <w:p w14:paraId="46DA0E4E" w14:textId="77777777" w:rsidR="00AC5CD1" w:rsidRPr="00092D03" w:rsidRDefault="00AC5CD1" w:rsidP="00AC5CD1">
            <w:pPr>
              <w:autoSpaceDE w:val="0"/>
              <w:autoSpaceDN w:val="0"/>
              <w:adjustRightInd w:val="0"/>
              <w:rPr>
                <w:rFonts w:ascii="Arial" w:hAnsi="Arial" w:cs="Arial"/>
                <w:sz w:val="22"/>
                <w:szCs w:val="22"/>
              </w:rPr>
            </w:pPr>
            <w:r w:rsidRPr="00092D03">
              <w:rPr>
                <w:rFonts w:ascii="Arial" w:hAnsi="Arial" w:cs="Arial"/>
                <w:sz w:val="22"/>
                <w:szCs w:val="22"/>
              </w:rPr>
              <w:t>Lavori di gruppo</w:t>
            </w:r>
          </w:p>
          <w:p w14:paraId="32FE8849" w14:textId="77777777" w:rsid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lastRenderedPageBreak/>
              <w:t>Mediateca</w:t>
            </w:r>
          </w:p>
          <w:p w14:paraId="3663972F" w14:textId="72B6E07D" w:rsidR="002060C1" w:rsidRPr="00AC5CD1" w:rsidRDefault="002060C1" w:rsidP="00AC5CD1">
            <w:pPr>
              <w:autoSpaceDE w:val="0"/>
              <w:autoSpaceDN w:val="0"/>
              <w:adjustRightInd w:val="0"/>
              <w:rPr>
                <w:rFonts w:ascii="Arial" w:hAnsi="Arial" w:cs="Arial"/>
                <w:sz w:val="22"/>
                <w:szCs w:val="22"/>
                <w:highlight w:val="green"/>
                <w:lang w:val="en-US"/>
              </w:rPr>
            </w:pPr>
            <w:r w:rsidRPr="002060C1">
              <w:rPr>
                <w:rFonts w:ascii="Arial" w:hAnsi="Arial" w:cs="Arial"/>
                <w:sz w:val="22"/>
                <w:szCs w:val="22"/>
                <w:lang w:val="en-US"/>
              </w:rPr>
              <w:t>Videolezioni in piattaforma</w:t>
            </w:r>
          </w:p>
        </w:tc>
        <w:tc>
          <w:tcPr>
            <w:tcW w:w="1029" w:type="dxa"/>
            <w:vAlign w:val="center"/>
          </w:tcPr>
          <w:p w14:paraId="25ABBF8A"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lastRenderedPageBreak/>
              <w:t>Italiana</w:t>
            </w:r>
          </w:p>
        </w:tc>
      </w:tr>
      <w:tr w:rsidR="00AC5CD1" w:rsidRPr="00AC5CD1" w14:paraId="442A9C6D" w14:textId="77777777" w:rsidTr="68D87C49">
        <w:trPr>
          <w:jc w:val="center"/>
        </w:trPr>
        <w:tc>
          <w:tcPr>
            <w:tcW w:w="3627" w:type="dxa"/>
          </w:tcPr>
          <w:p w14:paraId="5093EC25" w14:textId="77777777" w:rsidR="00AC5CD1" w:rsidRPr="002A3ED5" w:rsidRDefault="00AC5CD1" w:rsidP="00AC5CD1">
            <w:pPr>
              <w:autoSpaceDE w:val="0"/>
              <w:autoSpaceDN w:val="0"/>
              <w:adjustRightInd w:val="0"/>
              <w:jc w:val="center"/>
              <w:rPr>
                <w:rFonts w:ascii="Arial" w:hAnsi="Arial" w:cs="Arial"/>
                <w:sz w:val="22"/>
                <w:szCs w:val="22"/>
              </w:rPr>
            </w:pPr>
            <w:r w:rsidRPr="002A3ED5">
              <w:rPr>
                <w:rFonts w:ascii="Arial" w:hAnsi="Arial" w:cs="Arial"/>
                <w:sz w:val="22"/>
                <w:szCs w:val="22"/>
              </w:rPr>
              <w:t>M5</w:t>
            </w:r>
          </w:p>
          <w:p w14:paraId="55D73A28" w14:textId="77777777" w:rsidR="00AC5CD1" w:rsidRPr="002A3ED5" w:rsidRDefault="00AC5CD1" w:rsidP="00AC5CD1">
            <w:pPr>
              <w:autoSpaceDE w:val="0"/>
              <w:autoSpaceDN w:val="0"/>
              <w:adjustRightInd w:val="0"/>
              <w:jc w:val="center"/>
              <w:rPr>
                <w:rFonts w:ascii="Arial" w:hAnsi="Arial" w:cs="Arial"/>
                <w:sz w:val="22"/>
                <w:szCs w:val="22"/>
              </w:rPr>
            </w:pPr>
            <w:r w:rsidRPr="002A3ED5">
              <w:rPr>
                <w:rFonts w:ascii="Arial" w:hAnsi="Arial" w:cs="Arial"/>
                <w:sz w:val="22"/>
                <w:szCs w:val="22"/>
              </w:rPr>
              <w:t>DEVELOPMENT, PERFORMANCE &amp; POTENTIAL, REWARD</w:t>
            </w:r>
          </w:p>
          <w:p w14:paraId="3CDEEDE4" w14:textId="77777777" w:rsidR="00AC5CD1" w:rsidRPr="002A3ED5" w:rsidRDefault="00AC5CD1" w:rsidP="00AC5CD1">
            <w:pPr>
              <w:autoSpaceDE w:val="0"/>
              <w:autoSpaceDN w:val="0"/>
              <w:adjustRightInd w:val="0"/>
              <w:rPr>
                <w:rFonts w:ascii="Arial" w:hAnsi="Arial" w:cs="Arial"/>
                <w:sz w:val="22"/>
                <w:szCs w:val="22"/>
              </w:rPr>
            </w:pPr>
            <w:r w:rsidRPr="002A3ED5">
              <w:rPr>
                <w:rFonts w:ascii="Arial" w:hAnsi="Arial" w:cs="Arial"/>
                <w:sz w:val="22"/>
                <w:szCs w:val="22"/>
              </w:rPr>
              <w:t>Sviluppo dei talenti, EQF, ECVET</w:t>
            </w:r>
          </w:p>
          <w:p w14:paraId="4F592A1B" w14:textId="77777777" w:rsidR="00AC5CD1" w:rsidRPr="002A3ED5" w:rsidRDefault="00AC5CD1" w:rsidP="00AC5CD1">
            <w:pPr>
              <w:autoSpaceDE w:val="0"/>
              <w:autoSpaceDN w:val="0"/>
              <w:adjustRightInd w:val="0"/>
              <w:rPr>
                <w:rFonts w:ascii="Arial" w:hAnsi="Arial" w:cs="Arial"/>
                <w:sz w:val="22"/>
                <w:szCs w:val="22"/>
              </w:rPr>
            </w:pPr>
            <w:r w:rsidRPr="002A3ED5">
              <w:rPr>
                <w:rFonts w:ascii="Arial" w:hAnsi="Arial" w:cs="Arial"/>
                <w:sz w:val="22"/>
                <w:szCs w:val="22"/>
              </w:rPr>
              <w:t>(</w:t>
            </w:r>
            <w:r w:rsidRPr="002A3ED5">
              <w:rPr>
                <w:rFonts w:ascii="Arial" w:hAnsi="Arial" w:cs="Arial"/>
                <w:i/>
                <w:sz w:val="22"/>
                <w:szCs w:val="22"/>
              </w:rPr>
              <w:t>Talent development, EQF, ECVET</w:t>
            </w:r>
            <w:r w:rsidRPr="002A3ED5">
              <w:rPr>
                <w:rFonts w:ascii="Arial" w:hAnsi="Arial" w:cs="Arial"/>
                <w:sz w:val="22"/>
                <w:szCs w:val="22"/>
              </w:rPr>
              <w:t>)</w:t>
            </w:r>
          </w:p>
          <w:p w14:paraId="2AB12554"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Sviluppo dei talenti, EQF, ECVET</w:t>
            </w:r>
          </w:p>
          <w:p w14:paraId="68F1C0FC" w14:textId="217E40E4"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Prof.ssa Giuditta ALESSANDRINI</w:t>
            </w:r>
            <w:r w:rsidR="002060C1">
              <w:rPr>
                <w:rFonts w:ascii="Arial" w:hAnsi="Arial" w:cs="Arial"/>
                <w:sz w:val="22"/>
                <w:szCs w:val="22"/>
              </w:rPr>
              <w:t>*</w:t>
            </w:r>
          </w:p>
          <w:p w14:paraId="1D85699A" w14:textId="038C2ECB"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 Massimiliano COSTA</w:t>
            </w:r>
            <w:r w:rsidR="002060C1">
              <w:rPr>
                <w:rFonts w:ascii="Arial" w:hAnsi="Arial" w:cs="Arial"/>
                <w:sz w:val="22"/>
                <w:szCs w:val="22"/>
              </w:rPr>
              <w:t>*</w:t>
            </w:r>
          </w:p>
          <w:p w14:paraId="2230FB8F"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 Paolo DI RIENZO</w:t>
            </w:r>
          </w:p>
          <w:p w14:paraId="50ED7795"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 Martin MULDER</w:t>
            </w:r>
          </w:p>
          <w:p w14:paraId="411182AB" w14:textId="33EBCB8F"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Dott.ssa Valeria CAGGIANO</w:t>
            </w:r>
            <w:r w:rsidR="002060C1">
              <w:rPr>
                <w:rFonts w:ascii="Arial" w:hAnsi="Arial" w:cs="Arial"/>
                <w:sz w:val="22"/>
                <w:szCs w:val="22"/>
              </w:rPr>
              <w:t>*</w:t>
            </w:r>
          </w:p>
          <w:p w14:paraId="57CEB768" w14:textId="77ECEE0F" w:rsidR="00AC5CD1" w:rsidRPr="00AC5CD1" w:rsidRDefault="00AC5CD1" w:rsidP="00AC5CD1">
            <w:pPr>
              <w:autoSpaceDE w:val="0"/>
              <w:autoSpaceDN w:val="0"/>
              <w:adjustRightInd w:val="0"/>
              <w:rPr>
                <w:rFonts w:ascii="Arial" w:hAnsi="Arial" w:cs="Arial"/>
                <w:sz w:val="22"/>
                <w:szCs w:val="22"/>
                <w:highlight w:val="green"/>
              </w:rPr>
            </w:pPr>
            <w:r w:rsidRPr="00AC5CD1">
              <w:rPr>
                <w:rFonts w:ascii="Arial" w:hAnsi="Arial" w:cs="Arial"/>
                <w:sz w:val="22"/>
                <w:szCs w:val="22"/>
              </w:rPr>
              <w:t>Dott. Konstantinos POULIAKAS</w:t>
            </w:r>
            <w:r w:rsidR="002060C1">
              <w:rPr>
                <w:rFonts w:ascii="Arial" w:hAnsi="Arial" w:cs="Arial"/>
                <w:sz w:val="22"/>
                <w:szCs w:val="22"/>
              </w:rPr>
              <w:t>*</w:t>
            </w:r>
          </w:p>
        </w:tc>
        <w:tc>
          <w:tcPr>
            <w:tcW w:w="2112" w:type="dxa"/>
            <w:vAlign w:val="center"/>
          </w:tcPr>
          <w:p w14:paraId="305EF017"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SECS-P/10</w:t>
            </w:r>
          </w:p>
          <w:p w14:paraId="452D7DFE" w14:textId="77777777" w:rsidR="00AC5CD1" w:rsidRPr="00AC5CD1" w:rsidRDefault="00AC5CD1" w:rsidP="00AC5CD1">
            <w:pPr>
              <w:autoSpaceDE w:val="0"/>
              <w:autoSpaceDN w:val="0"/>
              <w:adjustRightInd w:val="0"/>
              <w:jc w:val="center"/>
              <w:rPr>
                <w:rFonts w:ascii="Arial" w:hAnsi="Arial" w:cs="Arial"/>
                <w:sz w:val="22"/>
                <w:szCs w:val="22"/>
                <w:highlight w:val="green"/>
              </w:rPr>
            </w:pPr>
            <w:r w:rsidRPr="00AC5CD1">
              <w:rPr>
                <w:rFonts w:ascii="Arial" w:hAnsi="Arial" w:cs="Arial"/>
                <w:sz w:val="22"/>
                <w:szCs w:val="22"/>
              </w:rPr>
              <w:t>M-PSI/05</w:t>
            </w:r>
          </w:p>
        </w:tc>
        <w:tc>
          <w:tcPr>
            <w:tcW w:w="1012" w:type="dxa"/>
            <w:vAlign w:val="center"/>
          </w:tcPr>
          <w:p w14:paraId="7D4758BB"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6</w:t>
            </w:r>
          </w:p>
        </w:tc>
        <w:tc>
          <w:tcPr>
            <w:tcW w:w="1022" w:type="dxa"/>
            <w:vAlign w:val="center"/>
          </w:tcPr>
          <w:p w14:paraId="3523E782"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70+70</w:t>
            </w:r>
          </w:p>
        </w:tc>
        <w:tc>
          <w:tcPr>
            <w:tcW w:w="1232" w:type="dxa"/>
          </w:tcPr>
          <w:p w14:paraId="3D753D85" w14:textId="77777777" w:rsidR="00AC5CD1" w:rsidRPr="00AC5CD1" w:rsidRDefault="00AC5CD1" w:rsidP="00AC5CD1">
            <w:pPr>
              <w:autoSpaceDE w:val="0"/>
              <w:autoSpaceDN w:val="0"/>
              <w:adjustRightInd w:val="0"/>
              <w:rPr>
                <w:rFonts w:ascii="Arial" w:hAnsi="Arial" w:cs="Arial"/>
                <w:sz w:val="22"/>
                <w:szCs w:val="22"/>
              </w:rPr>
            </w:pPr>
          </w:p>
          <w:p w14:paraId="55C5E23E" w14:textId="77777777" w:rsidR="00AC5CD1" w:rsidRPr="00AC5CD1" w:rsidRDefault="00AC5CD1" w:rsidP="00AC5CD1">
            <w:pPr>
              <w:autoSpaceDE w:val="0"/>
              <w:autoSpaceDN w:val="0"/>
              <w:adjustRightInd w:val="0"/>
              <w:rPr>
                <w:rFonts w:ascii="Arial" w:hAnsi="Arial" w:cs="Arial"/>
                <w:sz w:val="22"/>
                <w:szCs w:val="22"/>
              </w:rPr>
            </w:pPr>
          </w:p>
          <w:p w14:paraId="4D651D0A" w14:textId="77777777" w:rsidR="00AC5CD1" w:rsidRPr="00AC5CD1" w:rsidRDefault="00AC5CD1" w:rsidP="00AC5CD1">
            <w:pPr>
              <w:autoSpaceDE w:val="0"/>
              <w:autoSpaceDN w:val="0"/>
              <w:adjustRightInd w:val="0"/>
              <w:rPr>
                <w:rFonts w:ascii="Arial" w:hAnsi="Arial" w:cs="Arial"/>
                <w:sz w:val="22"/>
                <w:szCs w:val="22"/>
              </w:rPr>
            </w:pPr>
          </w:p>
          <w:p w14:paraId="1CEDDDED"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Didattica frontale</w:t>
            </w:r>
          </w:p>
          <w:p w14:paraId="6C6794A7"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Forum</w:t>
            </w:r>
          </w:p>
          <w:p w14:paraId="5CBEB66A"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Lavori di gruppo</w:t>
            </w:r>
          </w:p>
          <w:p w14:paraId="6CCF208E" w14:textId="77777777" w:rsid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Mediateca</w:t>
            </w:r>
          </w:p>
          <w:p w14:paraId="1B68E224" w14:textId="464445E6" w:rsidR="002060C1" w:rsidRPr="00AC5CD1" w:rsidRDefault="002060C1" w:rsidP="00AC5CD1">
            <w:pPr>
              <w:autoSpaceDE w:val="0"/>
              <w:autoSpaceDN w:val="0"/>
              <w:adjustRightInd w:val="0"/>
              <w:rPr>
                <w:rFonts w:ascii="Arial" w:hAnsi="Arial" w:cs="Arial"/>
                <w:sz w:val="22"/>
                <w:szCs w:val="22"/>
                <w:highlight w:val="green"/>
              </w:rPr>
            </w:pPr>
            <w:r w:rsidRPr="002060C1">
              <w:rPr>
                <w:rFonts w:ascii="Arial" w:hAnsi="Arial" w:cs="Arial"/>
                <w:sz w:val="22"/>
                <w:szCs w:val="22"/>
              </w:rPr>
              <w:t>Videolezioni in piattaforma</w:t>
            </w:r>
          </w:p>
        </w:tc>
        <w:tc>
          <w:tcPr>
            <w:tcW w:w="1029" w:type="dxa"/>
            <w:vAlign w:val="center"/>
          </w:tcPr>
          <w:p w14:paraId="21B84C8E"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Italiana</w:t>
            </w:r>
          </w:p>
          <w:p w14:paraId="365DB662" w14:textId="77777777" w:rsidR="00AC5CD1" w:rsidRPr="00AC5CD1" w:rsidRDefault="00AC5CD1" w:rsidP="00AC5CD1">
            <w:pPr>
              <w:autoSpaceDE w:val="0"/>
              <w:autoSpaceDN w:val="0"/>
              <w:adjustRightInd w:val="0"/>
              <w:jc w:val="center"/>
              <w:rPr>
                <w:rFonts w:ascii="Arial" w:hAnsi="Arial" w:cs="Arial"/>
                <w:sz w:val="22"/>
                <w:szCs w:val="22"/>
                <w:highlight w:val="green"/>
              </w:rPr>
            </w:pPr>
            <w:r w:rsidRPr="00AC5CD1">
              <w:rPr>
                <w:rFonts w:ascii="Arial" w:hAnsi="Arial" w:cs="Arial"/>
                <w:sz w:val="22"/>
                <w:szCs w:val="22"/>
              </w:rPr>
              <w:t>Inglese</w:t>
            </w:r>
          </w:p>
        </w:tc>
      </w:tr>
      <w:tr w:rsidR="00AC5CD1" w:rsidRPr="00AC5CD1" w14:paraId="531942F5" w14:textId="77777777" w:rsidTr="68D87C49">
        <w:trPr>
          <w:jc w:val="center"/>
        </w:trPr>
        <w:tc>
          <w:tcPr>
            <w:tcW w:w="3627" w:type="dxa"/>
          </w:tcPr>
          <w:p w14:paraId="31BFDEBC" w14:textId="77777777" w:rsidR="00AC5CD1" w:rsidRPr="002A3ED5" w:rsidRDefault="00AC5CD1" w:rsidP="00AC5CD1">
            <w:pPr>
              <w:autoSpaceDE w:val="0"/>
              <w:autoSpaceDN w:val="0"/>
              <w:adjustRightInd w:val="0"/>
              <w:jc w:val="center"/>
              <w:rPr>
                <w:rFonts w:ascii="Arial" w:hAnsi="Arial" w:cs="Arial"/>
                <w:sz w:val="22"/>
                <w:szCs w:val="22"/>
              </w:rPr>
            </w:pPr>
            <w:r w:rsidRPr="002A3ED5">
              <w:rPr>
                <w:rFonts w:ascii="Arial" w:hAnsi="Arial" w:cs="Arial"/>
                <w:sz w:val="22"/>
                <w:szCs w:val="22"/>
              </w:rPr>
              <w:t>M6</w:t>
            </w:r>
          </w:p>
          <w:p w14:paraId="28D0A3AC" w14:textId="77777777" w:rsidR="00AC5CD1" w:rsidRPr="002A3ED5" w:rsidRDefault="00AC5CD1" w:rsidP="00AC5CD1">
            <w:pPr>
              <w:autoSpaceDE w:val="0"/>
              <w:autoSpaceDN w:val="0"/>
              <w:adjustRightInd w:val="0"/>
              <w:jc w:val="center"/>
              <w:rPr>
                <w:rFonts w:ascii="Arial" w:hAnsi="Arial" w:cs="Arial"/>
                <w:sz w:val="22"/>
                <w:szCs w:val="22"/>
              </w:rPr>
            </w:pPr>
            <w:r w:rsidRPr="002A3ED5">
              <w:rPr>
                <w:rFonts w:ascii="Arial" w:hAnsi="Arial" w:cs="Arial"/>
                <w:sz w:val="22"/>
                <w:szCs w:val="22"/>
              </w:rPr>
              <w:t>HR MANAGEMENT E INDUSTRIAL RELATIONS</w:t>
            </w:r>
          </w:p>
          <w:p w14:paraId="6723BB00"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Relazioni industriali, Contrattualistica, Associazioni di Categoria</w:t>
            </w:r>
          </w:p>
          <w:p w14:paraId="60C9CDB5" w14:textId="77777777" w:rsidR="00AC5CD1" w:rsidRPr="00CE700D" w:rsidRDefault="00AC5CD1" w:rsidP="00AC5CD1">
            <w:pPr>
              <w:autoSpaceDE w:val="0"/>
              <w:autoSpaceDN w:val="0"/>
              <w:adjustRightInd w:val="0"/>
              <w:rPr>
                <w:rFonts w:ascii="Arial" w:hAnsi="Arial" w:cs="Arial"/>
                <w:sz w:val="22"/>
                <w:szCs w:val="22"/>
                <w:lang w:val="en-US"/>
              </w:rPr>
            </w:pPr>
            <w:r w:rsidRPr="00CE700D">
              <w:rPr>
                <w:rFonts w:ascii="Arial" w:hAnsi="Arial" w:cs="Arial"/>
                <w:sz w:val="22"/>
                <w:szCs w:val="22"/>
                <w:lang w:val="en-US"/>
              </w:rPr>
              <w:t>(</w:t>
            </w:r>
            <w:r w:rsidRPr="00CE700D">
              <w:rPr>
                <w:rFonts w:ascii="Arial" w:hAnsi="Arial" w:cs="Arial"/>
                <w:i/>
                <w:sz w:val="22"/>
                <w:szCs w:val="22"/>
                <w:lang w:val="en-US"/>
              </w:rPr>
              <w:t>Industrial Relations, Contracts, Trade Associations</w:t>
            </w:r>
            <w:r w:rsidRPr="00CE700D">
              <w:rPr>
                <w:rFonts w:ascii="Arial" w:hAnsi="Arial" w:cs="Arial"/>
                <w:sz w:val="22"/>
                <w:szCs w:val="22"/>
                <w:lang w:val="en-US"/>
              </w:rPr>
              <w:t>)</w:t>
            </w:r>
          </w:p>
          <w:p w14:paraId="38E5895F" w14:textId="5775AFBB" w:rsidR="00AC5CD1" w:rsidRPr="00CE700D" w:rsidRDefault="00AC5CD1" w:rsidP="00AC5CD1">
            <w:pPr>
              <w:autoSpaceDE w:val="0"/>
              <w:autoSpaceDN w:val="0"/>
              <w:adjustRightInd w:val="0"/>
              <w:rPr>
                <w:rFonts w:ascii="Arial" w:hAnsi="Arial" w:cs="Arial"/>
                <w:sz w:val="22"/>
                <w:szCs w:val="22"/>
                <w:lang w:val="en-US"/>
              </w:rPr>
            </w:pPr>
            <w:r w:rsidRPr="00CE700D">
              <w:rPr>
                <w:rFonts w:ascii="Arial" w:hAnsi="Arial" w:cs="Arial"/>
                <w:sz w:val="22"/>
                <w:szCs w:val="22"/>
                <w:lang w:val="en-US"/>
              </w:rPr>
              <w:t>Prof.ssa Marcella MILANA</w:t>
            </w:r>
            <w:r w:rsidR="002060C1" w:rsidRPr="00CE700D">
              <w:rPr>
                <w:rFonts w:ascii="Arial" w:hAnsi="Arial" w:cs="Arial"/>
                <w:sz w:val="22"/>
                <w:szCs w:val="22"/>
                <w:lang w:val="en-US"/>
              </w:rPr>
              <w:t>*</w:t>
            </w:r>
          </w:p>
          <w:p w14:paraId="58D3DB93" w14:textId="58E3838E" w:rsidR="00AC5CD1" w:rsidRPr="00CE700D" w:rsidRDefault="00AC5CD1" w:rsidP="00AC5CD1">
            <w:pPr>
              <w:autoSpaceDE w:val="0"/>
              <w:autoSpaceDN w:val="0"/>
              <w:adjustRightInd w:val="0"/>
              <w:rPr>
                <w:rFonts w:ascii="Arial" w:hAnsi="Arial" w:cs="Arial"/>
                <w:sz w:val="22"/>
                <w:szCs w:val="22"/>
                <w:lang w:val="en-US"/>
              </w:rPr>
            </w:pPr>
            <w:r w:rsidRPr="00CE700D">
              <w:rPr>
                <w:rFonts w:ascii="Arial" w:hAnsi="Arial" w:cs="Arial"/>
                <w:sz w:val="22"/>
                <w:szCs w:val="22"/>
                <w:lang w:val="en-US"/>
              </w:rPr>
              <w:t>Prof. Henning SALLINGOLESEN</w:t>
            </w:r>
            <w:r w:rsidR="002060C1" w:rsidRPr="00CE700D">
              <w:rPr>
                <w:rFonts w:ascii="Arial" w:hAnsi="Arial" w:cs="Arial"/>
                <w:sz w:val="22"/>
                <w:szCs w:val="22"/>
                <w:lang w:val="en-US"/>
              </w:rPr>
              <w:t>*</w:t>
            </w:r>
          </w:p>
          <w:p w14:paraId="529B7CFA" w14:textId="2B3ACAA2"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Avv. Marco MARAZZA</w:t>
            </w:r>
            <w:r w:rsidR="002060C1">
              <w:rPr>
                <w:rFonts w:ascii="Arial" w:hAnsi="Arial" w:cs="Arial"/>
                <w:sz w:val="22"/>
                <w:szCs w:val="22"/>
              </w:rPr>
              <w:t>*</w:t>
            </w:r>
          </w:p>
          <w:p w14:paraId="32167636" w14:textId="097C7FD9"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Dott.ssa Lisa RUSTICO</w:t>
            </w:r>
            <w:r w:rsidR="002060C1">
              <w:rPr>
                <w:rFonts w:ascii="Arial" w:hAnsi="Arial" w:cs="Arial"/>
                <w:sz w:val="22"/>
                <w:szCs w:val="22"/>
              </w:rPr>
              <w:t>*</w:t>
            </w:r>
          </w:p>
          <w:p w14:paraId="22C1C4F8" w14:textId="084156E4" w:rsidR="00AC5CD1" w:rsidRPr="00AC5CD1" w:rsidRDefault="00AC5CD1" w:rsidP="00AC5CD1">
            <w:pPr>
              <w:autoSpaceDE w:val="0"/>
              <w:autoSpaceDN w:val="0"/>
              <w:adjustRightInd w:val="0"/>
              <w:rPr>
                <w:rFonts w:ascii="Arial" w:hAnsi="Arial" w:cs="Arial"/>
                <w:sz w:val="22"/>
                <w:szCs w:val="22"/>
                <w:highlight w:val="green"/>
              </w:rPr>
            </w:pPr>
            <w:r w:rsidRPr="00AC5CD1">
              <w:rPr>
                <w:rFonts w:ascii="Arial" w:hAnsi="Arial" w:cs="Arial"/>
                <w:sz w:val="22"/>
                <w:szCs w:val="22"/>
              </w:rPr>
              <w:t>Dott.ssa Sara STABILE</w:t>
            </w:r>
            <w:r w:rsidR="002060C1">
              <w:rPr>
                <w:rFonts w:ascii="Arial" w:hAnsi="Arial" w:cs="Arial"/>
                <w:sz w:val="22"/>
                <w:szCs w:val="22"/>
              </w:rPr>
              <w:t>*</w:t>
            </w:r>
          </w:p>
        </w:tc>
        <w:tc>
          <w:tcPr>
            <w:tcW w:w="2112" w:type="dxa"/>
            <w:vAlign w:val="center"/>
          </w:tcPr>
          <w:p w14:paraId="7EAE1F47"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IUS/07</w:t>
            </w:r>
          </w:p>
          <w:p w14:paraId="78F2E80B"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SECS-P/01</w:t>
            </w:r>
          </w:p>
          <w:p w14:paraId="19BCD493" w14:textId="77777777" w:rsidR="00AC5CD1" w:rsidRPr="00AC5CD1" w:rsidRDefault="00AC5CD1" w:rsidP="00AC5CD1">
            <w:pPr>
              <w:autoSpaceDE w:val="0"/>
              <w:autoSpaceDN w:val="0"/>
              <w:adjustRightInd w:val="0"/>
              <w:jc w:val="center"/>
              <w:rPr>
                <w:rFonts w:ascii="Arial" w:hAnsi="Arial" w:cs="Arial"/>
                <w:sz w:val="22"/>
                <w:szCs w:val="22"/>
                <w:highlight w:val="green"/>
              </w:rPr>
            </w:pPr>
            <w:r w:rsidRPr="00AC5CD1">
              <w:rPr>
                <w:rFonts w:ascii="Arial" w:hAnsi="Arial" w:cs="Arial"/>
                <w:sz w:val="22"/>
                <w:szCs w:val="22"/>
              </w:rPr>
              <w:t>SPS/09</w:t>
            </w:r>
          </w:p>
        </w:tc>
        <w:tc>
          <w:tcPr>
            <w:tcW w:w="1012" w:type="dxa"/>
            <w:vAlign w:val="center"/>
          </w:tcPr>
          <w:p w14:paraId="7C33D880"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6</w:t>
            </w:r>
          </w:p>
        </w:tc>
        <w:tc>
          <w:tcPr>
            <w:tcW w:w="1022" w:type="dxa"/>
            <w:vAlign w:val="center"/>
          </w:tcPr>
          <w:p w14:paraId="6C05A32E"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70+70</w:t>
            </w:r>
          </w:p>
        </w:tc>
        <w:tc>
          <w:tcPr>
            <w:tcW w:w="1232" w:type="dxa"/>
          </w:tcPr>
          <w:p w14:paraId="2F51FF24" w14:textId="77777777" w:rsidR="00AC5CD1" w:rsidRPr="00AC5CD1" w:rsidRDefault="00AC5CD1" w:rsidP="00AC5CD1">
            <w:pPr>
              <w:autoSpaceDE w:val="0"/>
              <w:autoSpaceDN w:val="0"/>
              <w:adjustRightInd w:val="0"/>
              <w:rPr>
                <w:rFonts w:ascii="Arial" w:hAnsi="Arial" w:cs="Arial"/>
                <w:sz w:val="22"/>
                <w:szCs w:val="22"/>
              </w:rPr>
            </w:pPr>
          </w:p>
          <w:p w14:paraId="77B5E36A" w14:textId="77777777" w:rsidR="00AC5CD1" w:rsidRPr="00AC5CD1" w:rsidRDefault="00AC5CD1" w:rsidP="00AC5CD1">
            <w:pPr>
              <w:autoSpaceDE w:val="0"/>
              <w:autoSpaceDN w:val="0"/>
              <w:adjustRightInd w:val="0"/>
              <w:rPr>
                <w:rFonts w:ascii="Arial" w:hAnsi="Arial" w:cs="Arial"/>
                <w:sz w:val="22"/>
                <w:szCs w:val="22"/>
              </w:rPr>
            </w:pPr>
          </w:p>
          <w:p w14:paraId="5E42B359"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Didattica frontale</w:t>
            </w:r>
          </w:p>
          <w:p w14:paraId="3FE740FD"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Forum</w:t>
            </w:r>
          </w:p>
          <w:p w14:paraId="25B4F3B7"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Lavori di gruppo</w:t>
            </w:r>
          </w:p>
          <w:p w14:paraId="443A526F" w14:textId="77777777" w:rsid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Mediateca</w:t>
            </w:r>
          </w:p>
          <w:p w14:paraId="29F68A19" w14:textId="4499AB15" w:rsidR="002060C1" w:rsidRPr="00AC5CD1" w:rsidRDefault="002060C1" w:rsidP="00AC5CD1">
            <w:pPr>
              <w:autoSpaceDE w:val="0"/>
              <w:autoSpaceDN w:val="0"/>
              <w:adjustRightInd w:val="0"/>
              <w:rPr>
                <w:rFonts w:ascii="Arial" w:hAnsi="Arial" w:cs="Arial"/>
                <w:sz w:val="22"/>
                <w:szCs w:val="22"/>
                <w:highlight w:val="green"/>
              </w:rPr>
            </w:pPr>
            <w:r w:rsidRPr="002060C1">
              <w:rPr>
                <w:rFonts w:ascii="Arial" w:hAnsi="Arial" w:cs="Arial"/>
                <w:sz w:val="22"/>
                <w:szCs w:val="22"/>
              </w:rPr>
              <w:t>Videolezioni in piattaforma</w:t>
            </w:r>
          </w:p>
        </w:tc>
        <w:tc>
          <w:tcPr>
            <w:tcW w:w="1029" w:type="dxa"/>
            <w:vAlign w:val="center"/>
          </w:tcPr>
          <w:p w14:paraId="721CBA05"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Italiana</w:t>
            </w:r>
          </w:p>
        </w:tc>
      </w:tr>
      <w:tr w:rsidR="00AC5CD1" w:rsidRPr="00AC5CD1" w14:paraId="54FA7DC8" w14:textId="77777777" w:rsidTr="68D87C49">
        <w:trPr>
          <w:jc w:val="center"/>
        </w:trPr>
        <w:tc>
          <w:tcPr>
            <w:tcW w:w="3627" w:type="dxa"/>
            <w:tcBorders>
              <w:top w:val="single" w:sz="4" w:space="0" w:color="auto"/>
              <w:left w:val="single" w:sz="4" w:space="0" w:color="auto"/>
              <w:bottom w:val="single" w:sz="4" w:space="0" w:color="auto"/>
              <w:right w:val="single" w:sz="4" w:space="0" w:color="auto"/>
            </w:tcBorders>
          </w:tcPr>
          <w:p w14:paraId="0B2A95A3" w14:textId="77777777" w:rsidR="00AC5CD1" w:rsidRPr="00AC5CD1" w:rsidRDefault="00AC5CD1" w:rsidP="00AC5CD1">
            <w:pPr>
              <w:autoSpaceDE w:val="0"/>
              <w:autoSpaceDN w:val="0"/>
              <w:adjustRightInd w:val="0"/>
              <w:jc w:val="center"/>
              <w:rPr>
                <w:rFonts w:ascii="Arial" w:hAnsi="Arial" w:cs="Arial"/>
                <w:sz w:val="22"/>
                <w:szCs w:val="22"/>
              </w:rPr>
            </w:pPr>
          </w:p>
        </w:tc>
        <w:tc>
          <w:tcPr>
            <w:tcW w:w="2112" w:type="dxa"/>
            <w:tcBorders>
              <w:top w:val="single" w:sz="4" w:space="0" w:color="auto"/>
              <w:left w:val="single" w:sz="4" w:space="0" w:color="auto"/>
              <w:bottom w:val="single" w:sz="4" w:space="0" w:color="auto"/>
              <w:right w:val="single" w:sz="4" w:space="0" w:color="auto"/>
            </w:tcBorders>
            <w:vAlign w:val="center"/>
          </w:tcPr>
          <w:p w14:paraId="7BBB3F84" w14:textId="77777777" w:rsidR="00AC5CD1" w:rsidRPr="00AC5CD1" w:rsidRDefault="00AC5CD1" w:rsidP="00AC5CD1">
            <w:pPr>
              <w:autoSpaceDE w:val="0"/>
              <w:autoSpaceDN w:val="0"/>
              <w:adjustRightInd w:val="0"/>
              <w:jc w:val="center"/>
              <w:rPr>
                <w:rFonts w:ascii="Arial" w:hAnsi="Arial" w:cs="Arial"/>
                <w:sz w:val="22"/>
                <w:szCs w:val="22"/>
              </w:rPr>
            </w:pPr>
          </w:p>
        </w:tc>
        <w:tc>
          <w:tcPr>
            <w:tcW w:w="1012" w:type="dxa"/>
            <w:tcBorders>
              <w:top w:val="single" w:sz="4" w:space="0" w:color="auto"/>
              <w:left w:val="single" w:sz="4" w:space="0" w:color="auto"/>
              <w:bottom w:val="single" w:sz="4" w:space="0" w:color="auto"/>
              <w:right w:val="single" w:sz="4" w:space="0" w:color="auto"/>
            </w:tcBorders>
            <w:vAlign w:val="center"/>
          </w:tcPr>
          <w:p w14:paraId="598098B9" w14:textId="77777777" w:rsidR="00AC5CD1" w:rsidRPr="00AC5CD1" w:rsidRDefault="00AC5CD1" w:rsidP="00AC5CD1">
            <w:pPr>
              <w:autoSpaceDE w:val="0"/>
              <w:autoSpaceDN w:val="0"/>
              <w:adjustRightInd w:val="0"/>
              <w:jc w:val="center"/>
              <w:rPr>
                <w:rFonts w:ascii="Arial" w:hAnsi="Arial" w:cs="Arial"/>
                <w:b/>
                <w:sz w:val="22"/>
                <w:szCs w:val="22"/>
              </w:rPr>
            </w:pPr>
            <w:r w:rsidRPr="00AC5CD1">
              <w:rPr>
                <w:rFonts w:ascii="Arial" w:hAnsi="Arial" w:cs="Arial"/>
                <w:b/>
                <w:sz w:val="22"/>
                <w:szCs w:val="22"/>
              </w:rPr>
              <w:t>36</w:t>
            </w:r>
          </w:p>
        </w:tc>
        <w:tc>
          <w:tcPr>
            <w:tcW w:w="1022" w:type="dxa"/>
            <w:tcBorders>
              <w:top w:val="single" w:sz="4" w:space="0" w:color="auto"/>
              <w:left w:val="single" w:sz="4" w:space="0" w:color="auto"/>
              <w:bottom w:val="single" w:sz="4" w:space="0" w:color="auto"/>
              <w:right w:val="single" w:sz="4" w:space="0" w:color="auto"/>
            </w:tcBorders>
            <w:vAlign w:val="center"/>
          </w:tcPr>
          <w:p w14:paraId="356FCF18" w14:textId="77777777" w:rsidR="00AC5CD1" w:rsidRPr="00AC5CD1" w:rsidRDefault="00AC5CD1" w:rsidP="00AC5CD1">
            <w:pPr>
              <w:autoSpaceDE w:val="0"/>
              <w:autoSpaceDN w:val="0"/>
              <w:adjustRightInd w:val="0"/>
              <w:jc w:val="center"/>
              <w:rPr>
                <w:rFonts w:ascii="Arial" w:hAnsi="Arial" w:cs="Arial"/>
                <w:b/>
                <w:sz w:val="22"/>
                <w:szCs w:val="22"/>
              </w:rPr>
            </w:pPr>
            <w:r w:rsidRPr="00AC5CD1">
              <w:rPr>
                <w:rFonts w:ascii="Arial" w:hAnsi="Arial" w:cs="Arial"/>
                <w:b/>
                <w:sz w:val="22"/>
                <w:szCs w:val="22"/>
              </w:rPr>
              <w:t>840</w:t>
            </w:r>
          </w:p>
        </w:tc>
        <w:tc>
          <w:tcPr>
            <w:tcW w:w="1232" w:type="dxa"/>
            <w:tcBorders>
              <w:top w:val="single" w:sz="4" w:space="0" w:color="auto"/>
              <w:left w:val="single" w:sz="4" w:space="0" w:color="auto"/>
              <w:bottom w:val="single" w:sz="4" w:space="0" w:color="auto"/>
              <w:right w:val="single" w:sz="4" w:space="0" w:color="auto"/>
            </w:tcBorders>
          </w:tcPr>
          <w:p w14:paraId="1D68960D" w14:textId="77777777" w:rsidR="00AC5CD1" w:rsidRPr="00AC5CD1" w:rsidRDefault="00AC5CD1" w:rsidP="00AC5CD1">
            <w:pPr>
              <w:autoSpaceDE w:val="0"/>
              <w:autoSpaceDN w:val="0"/>
              <w:adjustRightInd w:val="0"/>
              <w:rPr>
                <w:rFonts w:ascii="Arial" w:hAnsi="Arial" w:cs="Arial"/>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14:paraId="50512B64" w14:textId="77777777" w:rsidR="00AC5CD1" w:rsidRPr="00AC5CD1" w:rsidRDefault="00AC5CD1" w:rsidP="00AC5CD1">
            <w:pPr>
              <w:autoSpaceDE w:val="0"/>
              <w:autoSpaceDN w:val="0"/>
              <w:adjustRightInd w:val="0"/>
              <w:jc w:val="center"/>
              <w:rPr>
                <w:rFonts w:ascii="Arial" w:hAnsi="Arial" w:cs="Arial"/>
                <w:sz w:val="22"/>
                <w:szCs w:val="22"/>
              </w:rPr>
            </w:pPr>
          </w:p>
        </w:tc>
      </w:tr>
    </w:tbl>
    <w:p w14:paraId="1AA7D9DA" w14:textId="677A869D" w:rsidR="002060C1" w:rsidRPr="002060C1" w:rsidRDefault="002060C1" w:rsidP="002060C1">
      <w:pPr>
        <w:autoSpaceDE w:val="0"/>
        <w:autoSpaceDN w:val="0"/>
        <w:adjustRightInd w:val="0"/>
        <w:jc w:val="both"/>
        <w:rPr>
          <w:rFonts w:ascii="Arial" w:hAnsi="Arial" w:cs="Arial"/>
          <w:bCs/>
          <w:sz w:val="22"/>
          <w:szCs w:val="22"/>
        </w:rPr>
      </w:pPr>
      <w:r w:rsidRPr="002060C1">
        <w:rPr>
          <w:rFonts w:ascii="Arial" w:hAnsi="Arial" w:cs="Arial"/>
          <w:bCs/>
          <w:sz w:val="22"/>
          <w:szCs w:val="22"/>
        </w:rPr>
        <w:t>* Docenti coinvolti nella Virtual School con la registrazione – e messa in linea – di una o più videolezioni all’interno dei moduli didattico-formativi.</w:t>
      </w:r>
    </w:p>
    <w:p w14:paraId="2E996B05" w14:textId="77777777" w:rsidR="002060C1" w:rsidRDefault="002060C1" w:rsidP="00AC5CD1">
      <w:pPr>
        <w:autoSpaceDE w:val="0"/>
        <w:autoSpaceDN w:val="0"/>
        <w:adjustRightInd w:val="0"/>
        <w:rPr>
          <w:rFonts w:ascii="Arial" w:hAnsi="Arial" w:cs="Arial"/>
          <w:b/>
          <w:bCs/>
        </w:rPr>
      </w:pPr>
    </w:p>
    <w:p w14:paraId="5FAFFCAD" w14:textId="77777777" w:rsidR="00AC5CD1" w:rsidRPr="00AC5CD1" w:rsidRDefault="00AC5CD1" w:rsidP="00AC5CD1">
      <w:pPr>
        <w:autoSpaceDE w:val="0"/>
        <w:autoSpaceDN w:val="0"/>
        <w:adjustRightInd w:val="0"/>
        <w:rPr>
          <w:rFonts w:ascii="Arial" w:hAnsi="Arial" w:cs="Arial"/>
          <w:b/>
          <w:bCs/>
        </w:rPr>
      </w:pPr>
      <w:r w:rsidRPr="00AC5CD1">
        <w:rPr>
          <w:rFonts w:ascii="Arial" w:hAnsi="Arial" w:cs="Arial"/>
          <w:b/>
          <w:bCs/>
        </w:rPr>
        <w:t>P2 – Attività formative integrative</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038"/>
        <w:gridCol w:w="975"/>
        <w:gridCol w:w="977"/>
        <w:gridCol w:w="1586"/>
        <w:gridCol w:w="1020"/>
      </w:tblGrid>
      <w:tr w:rsidR="00AC5CD1" w:rsidRPr="00AC5CD1" w14:paraId="264874CA" w14:textId="77777777" w:rsidTr="00375B34">
        <w:trPr>
          <w:jc w:val="center"/>
        </w:trPr>
        <w:tc>
          <w:tcPr>
            <w:tcW w:w="3438" w:type="dxa"/>
          </w:tcPr>
          <w:p w14:paraId="7D7D5B86" w14:textId="77777777" w:rsidR="00AC5CD1" w:rsidRPr="00AC5CD1" w:rsidRDefault="00AC5CD1" w:rsidP="00AC5CD1">
            <w:pPr>
              <w:autoSpaceDE w:val="0"/>
              <w:autoSpaceDN w:val="0"/>
              <w:adjustRightInd w:val="0"/>
              <w:rPr>
                <w:rFonts w:ascii="Arial" w:hAnsi="Arial" w:cs="Arial"/>
                <w:b/>
                <w:sz w:val="22"/>
                <w:szCs w:val="22"/>
              </w:rPr>
            </w:pPr>
          </w:p>
          <w:p w14:paraId="4D2D2C59" w14:textId="77777777" w:rsidR="00AC5CD1" w:rsidRPr="00AC5CD1" w:rsidRDefault="00AC5CD1" w:rsidP="00AC5CD1">
            <w:pPr>
              <w:autoSpaceDE w:val="0"/>
              <w:autoSpaceDN w:val="0"/>
              <w:adjustRightInd w:val="0"/>
              <w:rPr>
                <w:rFonts w:ascii="Arial" w:hAnsi="Arial" w:cs="Arial"/>
                <w:b/>
                <w:sz w:val="22"/>
                <w:szCs w:val="22"/>
              </w:rPr>
            </w:pPr>
            <w:r w:rsidRPr="00AC5CD1">
              <w:rPr>
                <w:rFonts w:ascii="Arial" w:hAnsi="Arial" w:cs="Arial"/>
                <w:b/>
                <w:sz w:val="22"/>
                <w:szCs w:val="22"/>
              </w:rPr>
              <w:t>Titolo in italiano e in inglese e docente di riferimento</w:t>
            </w:r>
          </w:p>
        </w:tc>
        <w:tc>
          <w:tcPr>
            <w:tcW w:w="2038" w:type="dxa"/>
            <w:vAlign w:val="center"/>
          </w:tcPr>
          <w:p w14:paraId="590B3829" w14:textId="77777777" w:rsidR="00AC5CD1" w:rsidRPr="00AC5CD1" w:rsidRDefault="00AC5CD1" w:rsidP="00AC5CD1">
            <w:pPr>
              <w:autoSpaceDE w:val="0"/>
              <w:autoSpaceDN w:val="0"/>
              <w:adjustRightInd w:val="0"/>
              <w:rPr>
                <w:rFonts w:ascii="Arial" w:hAnsi="Arial" w:cs="Arial"/>
                <w:b/>
                <w:sz w:val="22"/>
                <w:szCs w:val="22"/>
              </w:rPr>
            </w:pPr>
            <w:r w:rsidRPr="00AC5CD1">
              <w:rPr>
                <w:rFonts w:ascii="Arial" w:hAnsi="Arial" w:cs="Arial"/>
                <w:b/>
                <w:sz w:val="22"/>
                <w:szCs w:val="22"/>
              </w:rPr>
              <w:t>Settore scientifico disciplinare</w:t>
            </w:r>
          </w:p>
          <w:p w14:paraId="1E7650F7" w14:textId="77777777" w:rsidR="00AC5CD1" w:rsidRPr="00AC5CD1" w:rsidRDefault="00AC5CD1" w:rsidP="00AC5CD1">
            <w:pPr>
              <w:autoSpaceDE w:val="0"/>
              <w:autoSpaceDN w:val="0"/>
              <w:adjustRightInd w:val="0"/>
              <w:rPr>
                <w:rFonts w:ascii="Arial" w:hAnsi="Arial" w:cs="Arial"/>
                <w:b/>
                <w:sz w:val="22"/>
                <w:szCs w:val="22"/>
              </w:rPr>
            </w:pPr>
            <w:r w:rsidRPr="00AC5CD1">
              <w:rPr>
                <w:rFonts w:ascii="Arial" w:hAnsi="Arial" w:cs="Arial"/>
                <w:b/>
                <w:sz w:val="22"/>
                <w:szCs w:val="22"/>
              </w:rPr>
              <w:t>(SSD)</w:t>
            </w:r>
          </w:p>
        </w:tc>
        <w:tc>
          <w:tcPr>
            <w:tcW w:w="975" w:type="dxa"/>
            <w:vAlign w:val="center"/>
          </w:tcPr>
          <w:p w14:paraId="3C0CE5ED" w14:textId="77777777" w:rsidR="00AC5CD1" w:rsidRPr="00AC5CD1" w:rsidRDefault="00AC5CD1" w:rsidP="00AC5CD1">
            <w:pPr>
              <w:autoSpaceDE w:val="0"/>
              <w:autoSpaceDN w:val="0"/>
              <w:adjustRightInd w:val="0"/>
              <w:rPr>
                <w:rFonts w:ascii="Arial" w:hAnsi="Arial" w:cs="Arial"/>
                <w:b/>
                <w:sz w:val="22"/>
                <w:szCs w:val="22"/>
              </w:rPr>
            </w:pPr>
            <w:r w:rsidRPr="00AC5CD1">
              <w:rPr>
                <w:rFonts w:ascii="Arial" w:hAnsi="Arial" w:cs="Arial"/>
                <w:b/>
                <w:sz w:val="22"/>
                <w:szCs w:val="22"/>
              </w:rPr>
              <w:t>CFU</w:t>
            </w:r>
          </w:p>
        </w:tc>
        <w:tc>
          <w:tcPr>
            <w:tcW w:w="977" w:type="dxa"/>
            <w:vAlign w:val="center"/>
          </w:tcPr>
          <w:p w14:paraId="55DD98E7" w14:textId="03F60094" w:rsidR="00AC5CD1" w:rsidRPr="00AC5CD1" w:rsidRDefault="00AC5CD1" w:rsidP="00AC5CD1">
            <w:pPr>
              <w:autoSpaceDE w:val="0"/>
              <w:autoSpaceDN w:val="0"/>
              <w:adjustRightInd w:val="0"/>
              <w:rPr>
                <w:rFonts w:ascii="Arial" w:hAnsi="Arial" w:cs="Arial"/>
                <w:b/>
                <w:sz w:val="22"/>
                <w:szCs w:val="22"/>
              </w:rPr>
            </w:pPr>
            <w:r w:rsidRPr="00AC5CD1">
              <w:rPr>
                <w:rFonts w:ascii="Arial" w:hAnsi="Arial" w:cs="Arial"/>
                <w:b/>
                <w:sz w:val="22"/>
                <w:szCs w:val="22"/>
              </w:rPr>
              <w:t>Ore</w:t>
            </w:r>
            <w:r w:rsidR="00EF108D">
              <w:rPr>
                <w:rFonts w:ascii="Arial" w:hAnsi="Arial" w:cs="Arial"/>
                <w:b/>
                <w:sz w:val="22"/>
                <w:szCs w:val="22"/>
              </w:rPr>
              <w:t>*</w:t>
            </w:r>
          </w:p>
        </w:tc>
        <w:tc>
          <w:tcPr>
            <w:tcW w:w="1586" w:type="dxa"/>
          </w:tcPr>
          <w:p w14:paraId="313FADA9" w14:textId="77777777" w:rsidR="00AC5CD1" w:rsidRPr="00AC5CD1" w:rsidRDefault="00AC5CD1" w:rsidP="00AC5CD1">
            <w:pPr>
              <w:autoSpaceDE w:val="0"/>
              <w:autoSpaceDN w:val="0"/>
              <w:adjustRightInd w:val="0"/>
              <w:rPr>
                <w:rFonts w:ascii="Arial" w:hAnsi="Arial" w:cs="Arial"/>
                <w:b/>
                <w:sz w:val="22"/>
                <w:szCs w:val="22"/>
              </w:rPr>
            </w:pPr>
          </w:p>
          <w:p w14:paraId="72F5FAC4" w14:textId="77777777" w:rsidR="00AC5CD1" w:rsidRPr="00AC5CD1" w:rsidRDefault="00AC5CD1" w:rsidP="00AC5CD1">
            <w:pPr>
              <w:autoSpaceDE w:val="0"/>
              <w:autoSpaceDN w:val="0"/>
              <w:adjustRightInd w:val="0"/>
              <w:rPr>
                <w:rFonts w:ascii="Arial" w:hAnsi="Arial" w:cs="Arial"/>
                <w:b/>
                <w:sz w:val="22"/>
                <w:szCs w:val="22"/>
              </w:rPr>
            </w:pPr>
            <w:r w:rsidRPr="00AC5CD1">
              <w:rPr>
                <w:rFonts w:ascii="Arial" w:hAnsi="Arial" w:cs="Arial"/>
                <w:b/>
                <w:sz w:val="22"/>
                <w:szCs w:val="22"/>
              </w:rPr>
              <w:t>Tipo Attività</w:t>
            </w:r>
          </w:p>
        </w:tc>
        <w:tc>
          <w:tcPr>
            <w:tcW w:w="1020" w:type="dxa"/>
            <w:vAlign w:val="center"/>
          </w:tcPr>
          <w:p w14:paraId="61A23141" w14:textId="77777777" w:rsidR="00AC5CD1" w:rsidRPr="00AC5CD1" w:rsidRDefault="00AC5CD1" w:rsidP="00AC5CD1">
            <w:pPr>
              <w:autoSpaceDE w:val="0"/>
              <w:autoSpaceDN w:val="0"/>
              <w:adjustRightInd w:val="0"/>
              <w:rPr>
                <w:rFonts w:ascii="Arial" w:hAnsi="Arial" w:cs="Arial"/>
                <w:b/>
                <w:sz w:val="22"/>
                <w:szCs w:val="22"/>
              </w:rPr>
            </w:pPr>
            <w:r w:rsidRPr="00AC5CD1">
              <w:rPr>
                <w:rFonts w:ascii="Arial" w:hAnsi="Arial" w:cs="Arial"/>
                <w:b/>
                <w:sz w:val="22"/>
                <w:szCs w:val="22"/>
              </w:rPr>
              <w:t>Lingua</w:t>
            </w:r>
          </w:p>
        </w:tc>
      </w:tr>
      <w:tr w:rsidR="00AC5CD1" w:rsidRPr="00AC5CD1" w14:paraId="1C93CD34" w14:textId="77777777" w:rsidTr="00375B34">
        <w:trPr>
          <w:jc w:val="center"/>
        </w:trPr>
        <w:tc>
          <w:tcPr>
            <w:tcW w:w="3438" w:type="dxa"/>
          </w:tcPr>
          <w:p w14:paraId="44B52B9F" w14:textId="77777777" w:rsidR="00AC5CD1" w:rsidRPr="00AC5CD1" w:rsidRDefault="00AC5CD1" w:rsidP="00AC5CD1">
            <w:pPr>
              <w:autoSpaceDE w:val="0"/>
              <w:autoSpaceDN w:val="0"/>
              <w:adjustRightInd w:val="0"/>
              <w:rPr>
                <w:rFonts w:ascii="Arial" w:hAnsi="Arial" w:cs="Arial"/>
                <w:sz w:val="22"/>
                <w:szCs w:val="22"/>
              </w:rPr>
            </w:pPr>
          </w:p>
          <w:p w14:paraId="75573C1D"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Valutazioni intermedie e finali</w:t>
            </w:r>
          </w:p>
          <w:p w14:paraId="2EAA1E12"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w:t>
            </w:r>
            <w:r w:rsidRPr="00AC5CD1">
              <w:rPr>
                <w:rFonts w:ascii="Arial" w:hAnsi="Arial" w:cs="Arial"/>
                <w:i/>
                <w:sz w:val="22"/>
                <w:szCs w:val="22"/>
              </w:rPr>
              <w:t>Interim and final evaluations</w:t>
            </w:r>
            <w:r w:rsidRPr="00AC5CD1">
              <w:rPr>
                <w:rFonts w:ascii="Arial" w:hAnsi="Arial" w:cs="Arial"/>
                <w:sz w:val="22"/>
                <w:szCs w:val="22"/>
              </w:rPr>
              <w:t>)</w:t>
            </w:r>
          </w:p>
          <w:p w14:paraId="4F5063FE" w14:textId="39ED3D53"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 xml:space="preserve">A cura </w:t>
            </w:r>
            <w:r w:rsidR="00092D03">
              <w:rPr>
                <w:rFonts w:ascii="Arial" w:hAnsi="Arial" w:cs="Arial"/>
                <w:sz w:val="22"/>
                <w:szCs w:val="22"/>
              </w:rPr>
              <w:t>di Giuditta ALESSANDRINI</w:t>
            </w:r>
          </w:p>
          <w:p w14:paraId="5A18DDBD" w14:textId="77777777" w:rsidR="00AC5CD1" w:rsidRPr="00AC5CD1" w:rsidRDefault="00AC5CD1" w:rsidP="00AC5CD1">
            <w:pPr>
              <w:autoSpaceDE w:val="0"/>
              <w:autoSpaceDN w:val="0"/>
              <w:adjustRightInd w:val="0"/>
              <w:rPr>
                <w:rFonts w:ascii="Arial" w:hAnsi="Arial" w:cs="Arial"/>
                <w:sz w:val="22"/>
                <w:szCs w:val="22"/>
              </w:rPr>
            </w:pPr>
          </w:p>
        </w:tc>
        <w:tc>
          <w:tcPr>
            <w:tcW w:w="2038" w:type="dxa"/>
            <w:vAlign w:val="center"/>
          </w:tcPr>
          <w:p w14:paraId="06FF8D08"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Altre attività</w:t>
            </w:r>
          </w:p>
        </w:tc>
        <w:tc>
          <w:tcPr>
            <w:tcW w:w="975" w:type="dxa"/>
            <w:shd w:val="clear" w:color="auto" w:fill="auto"/>
            <w:vAlign w:val="center"/>
          </w:tcPr>
          <w:p w14:paraId="14D21891"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3</w:t>
            </w:r>
          </w:p>
        </w:tc>
        <w:tc>
          <w:tcPr>
            <w:tcW w:w="977" w:type="dxa"/>
            <w:shd w:val="clear" w:color="auto" w:fill="auto"/>
            <w:vAlign w:val="center"/>
          </w:tcPr>
          <w:p w14:paraId="5B05300A"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50</w:t>
            </w:r>
          </w:p>
        </w:tc>
        <w:tc>
          <w:tcPr>
            <w:tcW w:w="1586" w:type="dxa"/>
          </w:tcPr>
          <w:p w14:paraId="7110E6C4"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Prova intermedia e prova finale per ogni modulo didattico</w:t>
            </w:r>
          </w:p>
        </w:tc>
        <w:tc>
          <w:tcPr>
            <w:tcW w:w="1020" w:type="dxa"/>
            <w:vAlign w:val="center"/>
          </w:tcPr>
          <w:p w14:paraId="3071E610"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Italiana</w:t>
            </w:r>
          </w:p>
        </w:tc>
      </w:tr>
      <w:tr w:rsidR="00AC5CD1" w:rsidRPr="00AC5CD1" w14:paraId="30BE216A" w14:textId="77777777" w:rsidTr="00375B34">
        <w:trPr>
          <w:jc w:val="center"/>
        </w:trPr>
        <w:tc>
          <w:tcPr>
            <w:tcW w:w="3438" w:type="dxa"/>
          </w:tcPr>
          <w:p w14:paraId="6D34121D" w14:textId="77777777" w:rsidR="00AC5CD1" w:rsidRPr="00AC5CD1" w:rsidRDefault="00AC5CD1" w:rsidP="00AC5CD1">
            <w:pPr>
              <w:autoSpaceDE w:val="0"/>
              <w:autoSpaceDN w:val="0"/>
              <w:adjustRightInd w:val="0"/>
              <w:rPr>
                <w:rFonts w:ascii="Arial" w:hAnsi="Arial" w:cs="Arial"/>
                <w:sz w:val="22"/>
                <w:szCs w:val="22"/>
              </w:rPr>
            </w:pPr>
          </w:p>
          <w:p w14:paraId="01A7D4A8"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Progetto formativo</w:t>
            </w:r>
          </w:p>
          <w:p w14:paraId="1E95D6B9"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w:t>
            </w:r>
            <w:r w:rsidRPr="00AC5CD1">
              <w:rPr>
                <w:rFonts w:ascii="Arial" w:hAnsi="Arial" w:cs="Arial"/>
                <w:i/>
                <w:sz w:val="22"/>
                <w:szCs w:val="22"/>
              </w:rPr>
              <w:t>Project work</w:t>
            </w:r>
            <w:r w:rsidRPr="00AC5CD1">
              <w:rPr>
                <w:rFonts w:ascii="Arial" w:hAnsi="Arial" w:cs="Arial"/>
                <w:sz w:val="22"/>
                <w:szCs w:val="22"/>
              </w:rPr>
              <w:t>)</w:t>
            </w:r>
          </w:p>
          <w:p w14:paraId="755B38B1"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A cura del corpo docenti</w:t>
            </w:r>
          </w:p>
        </w:tc>
        <w:tc>
          <w:tcPr>
            <w:tcW w:w="2038" w:type="dxa"/>
            <w:vAlign w:val="center"/>
          </w:tcPr>
          <w:p w14:paraId="479AE090"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Altre attività</w:t>
            </w:r>
          </w:p>
        </w:tc>
        <w:tc>
          <w:tcPr>
            <w:tcW w:w="975" w:type="dxa"/>
            <w:shd w:val="clear" w:color="auto" w:fill="auto"/>
            <w:vAlign w:val="center"/>
          </w:tcPr>
          <w:p w14:paraId="1BA5D918"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7</w:t>
            </w:r>
          </w:p>
        </w:tc>
        <w:tc>
          <w:tcPr>
            <w:tcW w:w="977" w:type="dxa"/>
            <w:shd w:val="clear" w:color="auto" w:fill="auto"/>
            <w:vAlign w:val="center"/>
          </w:tcPr>
          <w:p w14:paraId="44862CF5"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150</w:t>
            </w:r>
          </w:p>
        </w:tc>
        <w:tc>
          <w:tcPr>
            <w:tcW w:w="1586" w:type="dxa"/>
          </w:tcPr>
          <w:p w14:paraId="6A779888"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Elaborazione e discussione finale di un progetto di ricerca</w:t>
            </w:r>
          </w:p>
        </w:tc>
        <w:tc>
          <w:tcPr>
            <w:tcW w:w="1020" w:type="dxa"/>
            <w:vAlign w:val="center"/>
          </w:tcPr>
          <w:p w14:paraId="092377F8"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Italiana</w:t>
            </w:r>
          </w:p>
        </w:tc>
      </w:tr>
      <w:tr w:rsidR="00AC5CD1" w:rsidRPr="00AC5CD1" w14:paraId="577F1326" w14:textId="77777777" w:rsidTr="00375B34">
        <w:trPr>
          <w:jc w:val="center"/>
        </w:trPr>
        <w:tc>
          <w:tcPr>
            <w:tcW w:w="3438" w:type="dxa"/>
            <w:tcBorders>
              <w:top w:val="single" w:sz="4" w:space="0" w:color="auto"/>
              <w:left w:val="single" w:sz="4" w:space="0" w:color="auto"/>
              <w:bottom w:val="single" w:sz="4" w:space="0" w:color="auto"/>
              <w:right w:val="single" w:sz="4" w:space="0" w:color="auto"/>
            </w:tcBorders>
          </w:tcPr>
          <w:p w14:paraId="09149B74" w14:textId="77777777" w:rsidR="00AC5CD1" w:rsidRPr="00AC5CD1" w:rsidRDefault="00AC5CD1" w:rsidP="00AC5CD1">
            <w:pPr>
              <w:autoSpaceDE w:val="0"/>
              <w:autoSpaceDN w:val="0"/>
              <w:adjustRightInd w:val="0"/>
              <w:rPr>
                <w:rFonts w:ascii="Arial" w:hAnsi="Arial" w:cs="Arial"/>
                <w:sz w:val="22"/>
                <w:szCs w:val="22"/>
              </w:rPr>
            </w:pPr>
          </w:p>
          <w:p w14:paraId="769C709A"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Stage di sperimentazione operativa</w:t>
            </w:r>
          </w:p>
          <w:p w14:paraId="6A98BE60"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w:t>
            </w:r>
            <w:r w:rsidRPr="00AC5CD1">
              <w:rPr>
                <w:rFonts w:ascii="Arial" w:hAnsi="Arial" w:cs="Arial"/>
                <w:i/>
                <w:sz w:val="22"/>
                <w:szCs w:val="22"/>
              </w:rPr>
              <w:t>Stage</w:t>
            </w:r>
            <w:r w:rsidRPr="00AC5CD1">
              <w:rPr>
                <w:rFonts w:ascii="Arial" w:hAnsi="Arial" w:cs="Arial"/>
                <w:sz w:val="22"/>
                <w:szCs w:val="22"/>
              </w:rPr>
              <w:t>)</w:t>
            </w:r>
          </w:p>
        </w:tc>
        <w:tc>
          <w:tcPr>
            <w:tcW w:w="2038" w:type="dxa"/>
            <w:tcBorders>
              <w:top w:val="single" w:sz="4" w:space="0" w:color="auto"/>
              <w:left w:val="single" w:sz="4" w:space="0" w:color="auto"/>
              <w:bottom w:val="single" w:sz="4" w:space="0" w:color="auto"/>
              <w:right w:val="single" w:sz="4" w:space="0" w:color="auto"/>
            </w:tcBorders>
            <w:vAlign w:val="center"/>
          </w:tcPr>
          <w:p w14:paraId="00CC6197"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Altre attività</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BC882DF"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6517484"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280</w:t>
            </w:r>
          </w:p>
        </w:tc>
        <w:tc>
          <w:tcPr>
            <w:tcW w:w="1586" w:type="dxa"/>
            <w:tcBorders>
              <w:top w:val="single" w:sz="4" w:space="0" w:color="auto"/>
              <w:left w:val="single" w:sz="4" w:space="0" w:color="auto"/>
              <w:bottom w:val="single" w:sz="4" w:space="0" w:color="auto"/>
              <w:right w:val="single" w:sz="4" w:space="0" w:color="auto"/>
            </w:tcBorders>
          </w:tcPr>
          <w:p w14:paraId="4DEFA02D"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Strutturazione di un progetto formativo con l’Ente ospitante</w:t>
            </w:r>
          </w:p>
        </w:tc>
        <w:tc>
          <w:tcPr>
            <w:tcW w:w="1020" w:type="dxa"/>
            <w:tcBorders>
              <w:top w:val="single" w:sz="4" w:space="0" w:color="auto"/>
              <w:left w:val="single" w:sz="4" w:space="0" w:color="auto"/>
              <w:bottom w:val="single" w:sz="4" w:space="0" w:color="auto"/>
              <w:right w:val="single" w:sz="4" w:space="0" w:color="auto"/>
            </w:tcBorders>
            <w:vAlign w:val="center"/>
          </w:tcPr>
          <w:p w14:paraId="7CE0CF56"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Italiana</w:t>
            </w:r>
          </w:p>
        </w:tc>
      </w:tr>
      <w:tr w:rsidR="00AC5CD1" w:rsidRPr="00AC5CD1" w14:paraId="4EAD3A72" w14:textId="77777777" w:rsidTr="00375B34">
        <w:trPr>
          <w:jc w:val="center"/>
        </w:trPr>
        <w:tc>
          <w:tcPr>
            <w:tcW w:w="3438" w:type="dxa"/>
            <w:tcBorders>
              <w:top w:val="single" w:sz="4" w:space="0" w:color="auto"/>
              <w:left w:val="single" w:sz="4" w:space="0" w:color="auto"/>
              <w:bottom w:val="single" w:sz="4" w:space="0" w:color="auto"/>
              <w:right w:val="single" w:sz="4" w:space="0" w:color="auto"/>
            </w:tcBorders>
          </w:tcPr>
          <w:p w14:paraId="410E6ADA" w14:textId="77777777" w:rsidR="00AC5CD1" w:rsidRPr="00AC5CD1" w:rsidRDefault="00AC5CD1" w:rsidP="00AC5CD1">
            <w:pPr>
              <w:autoSpaceDE w:val="0"/>
              <w:autoSpaceDN w:val="0"/>
              <w:adjustRightInd w:val="0"/>
              <w:rPr>
                <w:rFonts w:ascii="Arial" w:hAnsi="Arial" w:cs="Arial"/>
                <w:sz w:val="22"/>
                <w:szCs w:val="22"/>
                <w:lang w:val="en-US"/>
              </w:rPr>
            </w:pPr>
          </w:p>
        </w:tc>
        <w:tc>
          <w:tcPr>
            <w:tcW w:w="2038" w:type="dxa"/>
            <w:tcBorders>
              <w:top w:val="single" w:sz="4" w:space="0" w:color="auto"/>
              <w:left w:val="single" w:sz="4" w:space="0" w:color="auto"/>
              <w:bottom w:val="single" w:sz="4" w:space="0" w:color="auto"/>
              <w:right w:val="single" w:sz="4" w:space="0" w:color="auto"/>
            </w:tcBorders>
            <w:vAlign w:val="center"/>
          </w:tcPr>
          <w:p w14:paraId="61260310" w14:textId="77777777" w:rsidR="00AC5CD1" w:rsidRPr="00AC5CD1" w:rsidRDefault="00AC5CD1" w:rsidP="00AC5CD1">
            <w:pPr>
              <w:autoSpaceDE w:val="0"/>
              <w:autoSpaceDN w:val="0"/>
              <w:adjustRightInd w:val="0"/>
              <w:rPr>
                <w:rFonts w:ascii="Arial" w:hAnsi="Arial" w:cs="Arial"/>
                <w:sz w:val="22"/>
                <w:szCs w:val="22"/>
                <w:lang w:val="en-US"/>
              </w:rPr>
            </w:pPr>
          </w:p>
        </w:tc>
        <w:tc>
          <w:tcPr>
            <w:tcW w:w="975" w:type="dxa"/>
            <w:tcBorders>
              <w:top w:val="single" w:sz="4" w:space="0" w:color="auto"/>
              <w:left w:val="single" w:sz="4" w:space="0" w:color="auto"/>
              <w:bottom w:val="single" w:sz="4" w:space="0" w:color="auto"/>
              <w:right w:val="single" w:sz="4" w:space="0" w:color="auto"/>
            </w:tcBorders>
            <w:vAlign w:val="center"/>
          </w:tcPr>
          <w:p w14:paraId="0A505CCD" w14:textId="77777777" w:rsidR="00AC5CD1" w:rsidRPr="00AC5CD1" w:rsidRDefault="00AC5CD1" w:rsidP="00AC5CD1">
            <w:pPr>
              <w:autoSpaceDE w:val="0"/>
              <w:autoSpaceDN w:val="0"/>
              <w:adjustRightInd w:val="0"/>
              <w:rPr>
                <w:rFonts w:ascii="Arial" w:hAnsi="Arial" w:cs="Arial"/>
                <w:b/>
                <w:sz w:val="22"/>
                <w:szCs w:val="22"/>
                <w:lang w:val="en-US"/>
              </w:rPr>
            </w:pPr>
            <w:r w:rsidRPr="00AC5CD1">
              <w:rPr>
                <w:rFonts w:ascii="Arial" w:hAnsi="Arial" w:cs="Arial"/>
                <w:b/>
                <w:sz w:val="22"/>
                <w:szCs w:val="22"/>
                <w:lang w:val="en-US"/>
              </w:rPr>
              <w:t>18</w:t>
            </w:r>
          </w:p>
        </w:tc>
        <w:tc>
          <w:tcPr>
            <w:tcW w:w="977" w:type="dxa"/>
            <w:tcBorders>
              <w:top w:val="single" w:sz="4" w:space="0" w:color="auto"/>
              <w:left w:val="single" w:sz="4" w:space="0" w:color="auto"/>
              <w:bottom w:val="single" w:sz="4" w:space="0" w:color="auto"/>
              <w:right w:val="single" w:sz="4" w:space="0" w:color="auto"/>
            </w:tcBorders>
            <w:vAlign w:val="center"/>
          </w:tcPr>
          <w:p w14:paraId="4804CBBC" w14:textId="77777777" w:rsidR="00AC5CD1" w:rsidRPr="00AC5CD1" w:rsidRDefault="00AC5CD1" w:rsidP="00AC5CD1">
            <w:pPr>
              <w:autoSpaceDE w:val="0"/>
              <w:autoSpaceDN w:val="0"/>
              <w:adjustRightInd w:val="0"/>
              <w:rPr>
                <w:rFonts w:ascii="Arial" w:hAnsi="Arial" w:cs="Arial"/>
                <w:b/>
                <w:sz w:val="22"/>
                <w:szCs w:val="22"/>
                <w:lang w:val="en-US"/>
              </w:rPr>
            </w:pPr>
            <w:r w:rsidRPr="00AC5CD1">
              <w:rPr>
                <w:rFonts w:ascii="Arial" w:hAnsi="Arial" w:cs="Arial"/>
                <w:b/>
                <w:sz w:val="22"/>
                <w:szCs w:val="22"/>
                <w:lang w:val="en-US"/>
              </w:rPr>
              <w:t>480</w:t>
            </w:r>
          </w:p>
        </w:tc>
        <w:tc>
          <w:tcPr>
            <w:tcW w:w="1586" w:type="dxa"/>
            <w:tcBorders>
              <w:top w:val="single" w:sz="4" w:space="0" w:color="auto"/>
              <w:left w:val="single" w:sz="4" w:space="0" w:color="auto"/>
              <w:bottom w:val="single" w:sz="4" w:space="0" w:color="auto"/>
              <w:right w:val="single" w:sz="4" w:space="0" w:color="auto"/>
            </w:tcBorders>
          </w:tcPr>
          <w:p w14:paraId="7B08CC07" w14:textId="77777777" w:rsidR="00AC5CD1" w:rsidRPr="00AC5CD1" w:rsidRDefault="00AC5CD1" w:rsidP="00AC5CD1">
            <w:pPr>
              <w:autoSpaceDE w:val="0"/>
              <w:autoSpaceDN w:val="0"/>
              <w:adjustRightInd w:val="0"/>
              <w:rPr>
                <w:rFonts w:ascii="Arial" w:hAnsi="Arial" w:cs="Arial"/>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14:paraId="1B88157E" w14:textId="77777777" w:rsidR="00AC5CD1" w:rsidRPr="00AC5CD1" w:rsidRDefault="00AC5CD1" w:rsidP="00AC5CD1">
            <w:pPr>
              <w:autoSpaceDE w:val="0"/>
              <w:autoSpaceDN w:val="0"/>
              <w:adjustRightInd w:val="0"/>
              <w:rPr>
                <w:rFonts w:ascii="Arial" w:hAnsi="Arial" w:cs="Arial"/>
                <w:sz w:val="22"/>
                <w:szCs w:val="22"/>
                <w:lang w:val="en-US"/>
              </w:rPr>
            </w:pPr>
          </w:p>
        </w:tc>
      </w:tr>
    </w:tbl>
    <w:p w14:paraId="66A7FFAD" w14:textId="77777777" w:rsidR="00AC5CD1" w:rsidRPr="00AC5CD1" w:rsidRDefault="00AC5CD1" w:rsidP="00AC5CD1">
      <w:pPr>
        <w:autoSpaceDE w:val="0"/>
        <w:autoSpaceDN w:val="0"/>
        <w:adjustRightInd w:val="0"/>
        <w:rPr>
          <w:rFonts w:ascii="Arial" w:hAnsi="Arial" w:cs="Arial"/>
        </w:rPr>
      </w:pPr>
      <w:r w:rsidRPr="00AC5CD1">
        <w:rPr>
          <w:rFonts w:ascii="Arial" w:hAnsi="Arial" w:cs="Arial"/>
          <w:b/>
          <w:bCs/>
        </w:rPr>
        <w:t>P3 – Seminari di studio e di ricerca</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055"/>
        <w:gridCol w:w="984"/>
        <w:gridCol w:w="988"/>
        <w:gridCol w:w="1501"/>
        <w:gridCol w:w="1022"/>
      </w:tblGrid>
      <w:tr w:rsidR="00AC5CD1" w:rsidRPr="00AC5CD1" w14:paraId="7AE61663" w14:textId="77777777" w:rsidTr="00375B34">
        <w:trPr>
          <w:jc w:val="center"/>
        </w:trPr>
        <w:tc>
          <w:tcPr>
            <w:tcW w:w="3484" w:type="dxa"/>
          </w:tcPr>
          <w:p w14:paraId="1D53E15A" w14:textId="77777777" w:rsidR="00AC5CD1" w:rsidRPr="00AC5CD1" w:rsidRDefault="00AC5CD1" w:rsidP="00AC5CD1">
            <w:pPr>
              <w:autoSpaceDE w:val="0"/>
              <w:autoSpaceDN w:val="0"/>
              <w:adjustRightInd w:val="0"/>
              <w:jc w:val="center"/>
              <w:rPr>
                <w:rFonts w:ascii="Arial" w:hAnsi="Arial" w:cs="Arial"/>
                <w:b/>
                <w:sz w:val="22"/>
                <w:szCs w:val="22"/>
              </w:rPr>
            </w:pPr>
          </w:p>
          <w:p w14:paraId="35F9036E" w14:textId="77777777" w:rsidR="00AC5CD1" w:rsidRPr="00AC5CD1" w:rsidRDefault="00AC5CD1" w:rsidP="00AC5CD1">
            <w:pPr>
              <w:autoSpaceDE w:val="0"/>
              <w:autoSpaceDN w:val="0"/>
              <w:adjustRightInd w:val="0"/>
              <w:jc w:val="center"/>
              <w:rPr>
                <w:rFonts w:ascii="Arial" w:hAnsi="Arial" w:cs="Arial"/>
                <w:b/>
                <w:sz w:val="22"/>
                <w:szCs w:val="22"/>
              </w:rPr>
            </w:pPr>
            <w:r w:rsidRPr="00AC5CD1">
              <w:rPr>
                <w:rFonts w:ascii="Arial" w:hAnsi="Arial" w:cs="Arial"/>
                <w:b/>
                <w:sz w:val="22"/>
                <w:szCs w:val="22"/>
              </w:rPr>
              <w:t>Titolo in italiano e in inglese e docente di riferimento</w:t>
            </w:r>
          </w:p>
        </w:tc>
        <w:tc>
          <w:tcPr>
            <w:tcW w:w="2055" w:type="dxa"/>
            <w:vAlign w:val="center"/>
          </w:tcPr>
          <w:p w14:paraId="2D055340" w14:textId="77777777" w:rsidR="00AC5CD1" w:rsidRPr="00AC5CD1" w:rsidRDefault="00AC5CD1" w:rsidP="00AC5CD1">
            <w:pPr>
              <w:autoSpaceDE w:val="0"/>
              <w:autoSpaceDN w:val="0"/>
              <w:adjustRightInd w:val="0"/>
              <w:jc w:val="center"/>
              <w:rPr>
                <w:rFonts w:ascii="Arial" w:hAnsi="Arial" w:cs="Arial"/>
                <w:b/>
                <w:sz w:val="22"/>
                <w:szCs w:val="22"/>
              </w:rPr>
            </w:pPr>
            <w:r w:rsidRPr="00AC5CD1">
              <w:rPr>
                <w:rFonts w:ascii="Arial" w:hAnsi="Arial" w:cs="Arial"/>
                <w:b/>
                <w:sz w:val="22"/>
                <w:szCs w:val="22"/>
              </w:rPr>
              <w:t>Settore scientifico disciplinare</w:t>
            </w:r>
          </w:p>
          <w:p w14:paraId="4057923F" w14:textId="77777777" w:rsidR="00AC5CD1" w:rsidRPr="00AC5CD1" w:rsidRDefault="00AC5CD1" w:rsidP="00AC5CD1">
            <w:pPr>
              <w:autoSpaceDE w:val="0"/>
              <w:autoSpaceDN w:val="0"/>
              <w:adjustRightInd w:val="0"/>
              <w:jc w:val="center"/>
              <w:rPr>
                <w:rFonts w:ascii="Arial" w:hAnsi="Arial" w:cs="Arial"/>
                <w:b/>
                <w:sz w:val="22"/>
                <w:szCs w:val="22"/>
              </w:rPr>
            </w:pPr>
            <w:r w:rsidRPr="00AC5CD1">
              <w:rPr>
                <w:rFonts w:ascii="Arial" w:hAnsi="Arial" w:cs="Arial"/>
                <w:b/>
                <w:sz w:val="22"/>
                <w:szCs w:val="22"/>
              </w:rPr>
              <w:t>(SSD)</w:t>
            </w:r>
          </w:p>
        </w:tc>
        <w:tc>
          <w:tcPr>
            <w:tcW w:w="984" w:type="dxa"/>
            <w:vAlign w:val="center"/>
          </w:tcPr>
          <w:p w14:paraId="7A92461D" w14:textId="77777777" w:rsidR="00AC5CD1" w:rsidRPr="00AC5CD1" w:rsidRDefault="00AC5CD1" w:rsidP="00AC5CD1">
            <w:pPr>
              <w:autoSpaceDE w:val="0"/>
              <w:autoSpaceDN w:val="0"/>
              <w:adjustRightInd w:val="0"/>
              <w:jc w:val="center"/>
              <w:rPr>
                <w:rFonts w:ascii="Arial" w:hAnsi="Arial" w:cs="Arial"/>
                <w:b/>
                <w:sz w:val="22"/>
                <w:szCs w:val="22"/>
              </w:rPr>
            </w:pPr>
            <w:r w:rsidRPr="00AC5CD1">
              <w:rPr>
                <w:rFonts w:ascii="Arial" w:hAnsi="Arial" w:cs="Arial"/>
                <w:b/>
                <w:sz w:val="22"/>
                <w:szCs w:val="22"/>
              </w:rPr>
              <w:t>CFU</w:t>
            </w:r>
          </w:p>
        </w:tc>
        <w:tc>
          <w:tcPr>
            <w:tcW w:w="988" w:type="dxa"/>
            <w:vAlign w:val="center"/>
          </w:tcPr>
          <w:p w14:paraId="5898AE76" w14:textId="62FBFB6C" w:rsidR="00AC5CD1" w:rsidRPr="00AC5CD1" w:rsidRDefault="00AC5CD1" w:rsidP="00AC5CD1">
            <w:pPr>
              <w:autoSpaceDE w:val="0"/>
              <w:autoSpaceDN w:val="0"/>
              <w:adjustRightInd w:val="0"/>
              <w:jc w:val="center"/>
              <w:rPr>
                <w:rFonts w:ascii="Arial" w:hAnsi="Arial" w:cs="Arial"/>
                <w:b/>
                <w:sz w:val="22"/>
                <w:szCs w:val="22"/>
              </w:rPr>
            </w:pPr>
            <w:r w:rsidRPr="00AC5CD1">
              <w:rPr>
                <w:rFonts w:ascii="Arial" w:hAnsi="Arial" w:cs="Arial"/>
                <w:b/>
                <w:sz w:val="22"/>
                <w:szCs w:val="22"/>
              </w:rPr>
              <w:t>Ore</w:t>
            </w:r>
            <w:r w:rsidR="00EF108D">
              <w:rPr>
                <w:rFonts w:ascii="Arial" w:hAnsi="Arial" w:cs="Arial"/>
                <w:b/>
                <w:sz w:val="22"/>
                <w:szCs w:val="22"/>
              </w:rPr>
              <w:t>*</w:t>
            </w:r>
          </w:p>
        </w:tc>
        <w:tc>
          <w:tcPr>
            <w:tcW w:w="1501" w:type="dxa"/>
          </w:tcPr>
          <w:p w14:paraId="7469BC4E" w14:textId="77777777" w:rsidR="00AC5CD1" w:rsidRPr="00AC5CD1" w:rsidRDefault="00AC5CD1" w:rsidP="00AC5CD1">
            <w:pPr>
              <w:autoSpaceDE w:val="0"/>
              <w:autoSpaceDN w:val="0"/>
              <w:adjustRightInd w:val="0"/>
              <w:jc w:val="center"/>
              <w:rPr>
                <w:rFonts w:ascii="Arial" w:hAnsi="Arial" w:cs="Arial"/>
                <w:b/>
                <w:sz w:val="22"/>
                <w:szCs w:val="22"/>
              </w:rPr>
            </w:pPr>
          </w:p>
          <w:p w14:paraId="1769FB91" w14:textId="77777777" w:rsidR="00AC5CD1" w:rsidRPr="00AC5CD1" w:rsidRDefault="00AC5CD1" w:rsidP="00AC5CD1">
            <w:pPr>
              <w:autoSpaceDE w:val="0"/>
              <w:autoSpaceDN w:val="0"/>
              <w:adjustRightInd w:val="0"/>
              <w:jc w:val="center"/>
              <w:rPr>
                <w:rFonts w:ascii="Arial" w:hAnsi="Arial" w:cs="Arial"/>
                <w:b/>
                <w:sz w:val="22"/>
                <w:szCs w:val="22"/>
              </w:rPr>
            </w:pPr>
            <w:r w:rsidRPr="00AC5CD1">
              <w:rPr>
                <w:rFonts w:ascii="Arial" w:hAnsi="Arial" w:cs="Arial"/>
                <w:b/>
                <w:sz w:val="22"/>
                <w:szCs w:val="22"/>
              </w:rPr>
              <w:t>Tipo Attività</w:t>
            </w:r>
          </w:p>
        </w:tc>
        <w:tc>
          <w:tcPr>
            <w:tcW w:w="1022" w:type="dxa"/>
            <w:vAlign w:val="center"/>
          </w:tcPr>
          <w:p w14:paraId="57E4ADA2" w14:textId="77777777" w:rsidR="00AC5CD1" w:rsidRPr="00AC5CD1" w:rsidRDefault="00AC5CD1" w:rsidP="00AC5CD1">
            <w:pPr>
              <w:autoSpaceDE w:val="0"/>
              <w:autoSpaceDN w:val="0"/>
              <w:adjustRightInd w:val="0"/>
              <w:jc w:val="center"/>
              <w:rPr>
                <w:rFonts w:ascii="Arial" w:hAnsi="Arial" w:cs="Arial"/>
                <w:b/>
                <w:sz w:val="22"/>
                <w:szCs w:val="22"/>
              </w:rPr>
            </w:pPr>
            <w:r w:rsidRPr="00AC5CD1">
              <w:rPr>
                <w:rFonts w:ascii="Arial" w:hAnsi="Arial" w:cs="Arial"/>
                <w:b/>
                <w:sz w:val="22"/>
                <w:szCs w:val="22"/>
              </w:rPr>
              <w:t>Lingua</w:t>
            </w:r>
          </w:p>
        </w:tc>
      </w:tr>
      <w:tr w:rsidR="00AC5CD1" w:rsidRPr="00AC5CD1" w14:paraId="376BDE76" w14:textId="77777777" w:rsidTr="00375B34">
        <w:trPr>
          <w:jc w:val="center"/>
        </w:trPr>
        <w:tc>
          <w:tcPr>
            <w:tcW w:w="3484" w:type="dxa"/>
          </w:tcPr>
          <w:p w14:paraId="67F5BB70"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Laboratorio di Comunità di Pratica</w:t>
            </w:r>
          </w:p>
          <w:p w14:paraId="5924B20B"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w:t>
            </w:r>
            <w:r w:rsidRPr="00AC5CD1">
              <w:rPr>
                <w:rFonts w:ascii="Arial" w:hAnsi="Arial" w:cs="Arial"/>
                <w:i/>
                <w:sz w:val="22"/>
                <w:szCs w:val="22"/>
              </w:rPr>
              <w:t>Laboratory Practice Communities</w:t>
            </w:r>
            <w:r w:rsidRPr="00AC5CD1">
              <w:rPr>
                <w:rFonts w:ascii="Arial" w:hAnsi="Arial" w:cs="Arial"/>
                <w:sz w:val="22"/>
                <w:szCs w:val="22"/>
              </w:rPr>
              <w:t>)</w:t>
            </w:r>
          </w:p>
          <w:p w14:paraId="6FCF4196"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Prof.ssa Giuditta ALESSANDRINI</w:t>
            </w:r>
          </w:p>
          <w:p w14:paraId="7D13FF6A" w14:textId="0F28F88A" w:rsidR="00AC5CD1" w:rsidRPr="00AC5CD1" w:rsidRDefault="00092D03" w:rsidP="00AC5CD1">
            <w:pPr>
              <w:autoSpaceDE w:val="0"/>
              <w:autoSpaceDN w:val="0"/>
              <w:adjustRightInd w:val="0"/>
              <w:rPr>
                <w:rFonts w:ascii="Arial" w:hAnsi="Arial" w:cs="Arial"/>
                <w:sz w:val="22"/>
                <w:szCs w:val="22"/>
                <w:highlight w:val="green"/>
              </w:rPr>
            </w:pPr>
            <w:r>
              <w:rPr>
                <w:rFonts w:ascii="Arial" w:hAnsi="Arial" w:cs="Arial"/>
                <w:sz w:val="22"/>
                <w:szCs w:val="22"/>
              </w:rPr>
              <w:t>Dott. Claudio PIGNALBERI</w:t>
            </w:r>
          </w:p>
        </w:tc>
        <w:tc>
          <w:tcPr>
            <w:tcW w:w="2055" w:type="dxa"/>
            <w:vAlign w:val="center"/>
          </w:tcPr>
          <w:p w14:paraId="033A8351"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M-PED/01</w:t>
            </w:r>
          </w:p>
          <w:p w14:paraId="76CC6D00" w14:textId="77777777" w:rsidR="00AC5CD1" w:rsidRPr="00AC5CD1" w:rsidRDefault="00AC5CD1" w:rsidP="00AC5CD1">
            <w:pPr>
              <w:autoSpaceDE w:val="0"/>
              <w:autoSpaceDN w:val="0"/>
              <w:adjustRightInd w:val="0"/>
              <w:jc w:val="center"/>
              <w:rPr>
                <w:rFonts w:ascii="Arial" w:hAnsi="Arial" w:cs="Arial"/>
                <w:sz w:val="22"/>
                <w:szCs w:val="22"/>
                <w:highlight w:val="green"/>
              </w:rPr>
            </w:pPr>
            <w:r w:rsidRPr="00AC5CD1">
              <w:rPr>
                <w:rFonts w:ascii="Arial" w:hAnsi="Arial" w:cs="Arial"/>
                <w:sz w:val="22"/>
                <w:szCs w:val="22"/>
              </w:rPr>
              <w:t>SECS-P/10</w:t>
            </w:r>
          </w:p>
        </w:tc>
        <w:tc>
          <w:tcPr>
            <w:tcW w:w="984" w:type="dxa"/>
            <w:shd w:val="clear" w:color="auto" w:fill="auto"/>
            <w:vAlign w:val="center"/>
          </w:tcPr>
          <w:p w14:paraId="1B7E8A26" w14:textId="77777777" w:rsidR="00AC5CD1" w:rsidRPr="00AC5CD1" w:rsidRDefault="00AC5CD1" w:rsidP="00AC5CD1">
            <w:pPr>
              <w:autoSpaceDE w:val="0"/>
              <w:autoSpaceDN w:val="0"/>
              <w:adjustRightInd w:val="0"/>
              <w:jc w:val="center"/>
              <w:rPr>
                <w:rFonts w:ascii="Arial" w:hAnsi="Arial" w:cs="Arial"/>
                <w:sz w:val="22"/>
                <w:szCs w:val="22"/>
                <w:highlight w:val="green"/>
              </w:rPr>
            </w:pPr>
            <w:r w:rsidRPr="00AC5CD1">
              <w:rPr>
                <w:rFonts w:ascii="Arial" w:hAnsi="Arial" w:cs="Arial"/>
                <w:sz w:val="22"/>
                <w:szCs w:val="22"/>
              </w:rPr>
              <w:t>1,5</w:t>
            </w:r>
          </w:p>
        </w:tc>
        <w:tc>
          <w:tcPr>
            <w:tcW w:w="988" w:type="dxa"/>
            <w:shd w:val="clear" w:color="auto" w:fill="auto"/>
            <w:vAlign w:val="center"/>
          </w:tcPr>
          <w:p w14:paraId="608682A2"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40</w:t>
            </w:r>
          </w:p>
        </w:tc>
        <w:tc>
          <w:tcPr>
            <w:tcW w:w="1501" w:type="dxa"/>
          </w:tcPr>
          <w:p w14:paraId="234E6ED9"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Didattica frontale</w:t>
            </w:r>
          </w:p>
          <w:p w14:paraId="12FF4730"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Esercitazioni applicative</w:t>
            </w:r>
          </w:p>
          <w:p w14:paraId="665AB36F"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Case analysis</w:t>
            </w:r>
          </w:p>
        </w:tc>
        <w:tc>
          <w:tcPr>
            <w:tcW w:w="1022" w:type="dxa"/>
            <w:vAlign w:val="center"/>
          </w:tcPr>
          <w:p w14:paraId="40A28F9A"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Italiana</w:t>
            </w:r>
          </w:p>
        </w:tc>
      </w:tr>
      <w:tr w:rsidR="00AC5CD1" w:rsidRPr="00AC5CD1" w14:paraId="6CBAA325" w14:textId="77777777" w:rsidTr="00375B34">
        <w:trPr>
          <w:jc w:val="center"/>
        </w:trPr>
        <w:tc>
          <w:tcPr>
            <w:tcW w:w="3484" w:type="dxa"/>
          </w:tcPr>
          <w:p w14:paraId="404234B3"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Laboratorio di Soft Skills</w:t>
            </w:r>
          </w:p>
          <w:p w14:paraId="46EC9D14"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w:t>
            </w:r>
            <w:r w:rsidRPr="00AC5CD1">
              <w:rPr>
                <w:rFonts w:ascii="Arial" w:hAnsi="Arial" w:cs="Arial"/>
                <w:i/>
                <w:sz w:val="22"/>
                <w:szCs w:val="22"/>
                <w:lang w:val="en-US"/>
              </w:rPr>
              <w:t>Laboratory of Soft Skills</w:t>
            </w:r>
            <w:r w:rsidRPr="00AC5CD1">
              <w:rPr>
                <w:rFonts w:ascii="Arial" w:hAnsi="Arial" w:cs="Arial"/>
                <w:sz w:val="22"/>
                <w:szCs w:val="22"/>
                <w:lang w:val="en-US"/>
              </w:rPr>
              <w:t>)</w:t>
            </w:r>
          </w:p>
          <w:p w14:paraId="7E52F13D"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Prof.ssa Giuditta ALESSANDRINI</w:t>
            </w:r>
          </w:p>
          <w:p w14:paraId="4EFD9D5B" w14:textId="1BAD67A9" w:rsidR="00AC5CD1" w:rsidRPr="00AC5CD1" w:rsidRDefault="00092D03" w:rsidP="00AC5CD1">
            <w:pPr>
              <w:autoSpaceDE w:val="0"/>
              <w:autoSpaceDN w:val="0"/>
              <w:adjustRightInd w:val="0"/>
              <w:rPr>
                <w:rFonts w:ascii="Arial" w:hAnsi="Arial" w:cs="Arial"/>
                <w:sz w:val="22"/>
                <w:szCs w:val="22"/>
              </w:rPr>
            </w:pPr>
            <w:r>
              <w:rPr>
                <w:rFonts w:ascii="Arial" w:hAnsi="Arial" w:cs="Arial"/>
                <w:sz w:val="22"/>
                <w:szCs w:val="22"/>
              </w:rPr>
              <w:t>Dott. Riccardo ORFEI</w:t>
            </w:r>
          </w:p>
          <w:p w14:paraId="728A90FC" w14:textId="77777777" w:rsidR="00AC5CD1" w:rsidRPr="00AC5CD1" w:rsidRDefault="00AC5CD1" w:rsidP="00AC5CD1">
            <w:pPr>
              <w:autoSpaceDE w:val="0"/>
              <w:autoSpaceDN w:val="0"/>
              <w:adjustRightInd w:val="0"/>
              <w:rPr>
                <w:rFonts w:ascii="Arial" w:hAnsi="Arial" w:cs="Arial"/>
                <w:sz w:val="22"/>
                <w:szCs w:val="22"/>
                <w:highlight w:val="green"/>
              </w:rPr>
            </w:pPr>
          </w:p>
        </w:tc>
        <w:tc>
          <w:tcPr>
            <w:tcW w:w="2055" w:type="dxa"/>
            <w:vAlign w:val="center"/>
          </w:tcPr>
          <w:p w14:paraId="48E90716" w14:textId="77777777" w:rsidR="00AC5CD1" w:rsidRPr="00AC5CD1" w:rsidRDefault="00AC5CD1" w:rsidP="00AC5CD1">
            <w:pPr>
              <w:autoSpaceDE w:val="0"/>
              <w:autoSpaceDN w:val="0"/>
              <w:adjustRightInd w:val="0"/>
              <w:jc w:val="center"/>
              <w:rPr>
                <w:rFonts w:ascii="Arial" w:hAnsi="Arial" w:cs="Arial"/>
                <w:sz w:val="22"/>
                <w:szCs w:val="22"/>
                <w:highlight w:val="green"/>
              </w:rPr>
            </w:pPr>
          </w:p>
          <w:p w14:paraId="2EC1B46E" w14:textId="77777777" w:rsidR="00AC5CD1" w:rsidRPr="00AC5CD1" w:rsidRDefault="00AC5CD1" w:rsidP="00AC5CD1">
            <w:pPr>
              <w:autoSpaceDE w:val="0"/>
              <w:autoSpaceDN w:val="0"/>
              <w:adjustRightInd w:val="0"/>
              <w:jc w:val="center"/>
              <w:rPr>
                <w:rFonts w:ascii="Arial" w:hAnsi="Arial" w:cs="Arial"/>
                <w:sz w:val="22"/>
                <w:szCs w:val="22"/>
                <w:highlight w:val="green"/>
              </w:rPr>
            </w:pPr>
            <w:r w:rsidRPr="00AC5CD1">
              <w:rPr>
                <w:rFonts w:ascii="Arial" w:hAnsi="Arial" w:cs="Arial"/>
                <w:sz w:val="22"/>
                <w:szCs w:val="22"/>
              </w:rPr>
              <w:t>M-PED/01</w:t>
            </w:r>
          </w:p>
        </w:tc>
        <w:tc>
          <w:tcPr>
            <w:tcW w:w="984" w:type="dxa"/>
            <w:shd w:val="clear" w:color="auto" w:fill="auto"/>
            <w:vAlign w:val="center"/>
          </w:tcPr>
          <w:p w14:paraId="5833A6D8" w14:textId="77777777" w:rsidR="00AC5CD1" w:rsidRPr="00AC5CD1" w:rsidRDefault="00AC5CD1" w:rsidP="00AC5CD1">
            <w:pPr>
              <w:autoSpaceDE w:val="0"/>
              <w:autoSpaceDN w:val="0"/>
              <w:adjustRightInd w:val="0"/>
              <w:jc w:val="center"/>
              <w:rPr>
                <w:rFonts w:ascii="Arial" w:hAnsi="Arial" w:cs="Arial"/>
                <w:sz w:val="22"/>
                <w:szCs w:val="22"/>
              </w:rPr>
            </w:pPr>
          </w:p>
          <w:p w14:paraId="50947FDD"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1,5</w:t>
            </w:r>
          </w:p>
        </w:tc>
        <w:tc>
          <w:tcPr>
            <w:tcW w:w="988" w:type="dxa"/>
            <w:shd w:val="clear" w:color="auto" w:fill="auto"/>
            <w:vAlign w:val="center"/>
          </w:tcPr>
          <w:p w14:paraId="6BFA217E" w14:textId="77777777" w:rsidR="00AC5CD1" w:rsidRPr="00AC5CD1" w:rsidRDefault="00AC5CD1" w:rsidP="00AC5CD1">
            <w:pPr>
              <w:autoSpaceDE w:val="0"/>
              <w:autoSpaceDN w:val="0"/>
              <w:adjustRightInd w:val="0"/>
              <w:jc w:val="center"/>
              <w:rPr>
                <w:rFonts w:ascii="Arial" w:hAnsi="Arial" w:cs="Arial"/>
                <w:sz w:val="22"/>
                <w:szCs w:val="22"/>
              </w:rPr>
            </w:pPr>
          </w:p>
          <w:p w14:paraId="75E3C14D"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40</w:t>
            </w:r>
          </w:p>
        </w:tc>
        <w:tc>
          <w:tcPr>
            <w:tcW w:w="1501" w:type="dxa"/>
          </w:tcPr>
          <w:p w14:paraId="3D7BA1C8"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Didattica frontale</w:t>
            </w:r>
          </w:p>
          <w:p w14:paraId="4AFA4468"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Esercitazioni applicative</w:t>
            </w:r>
          </w:p>
          <w:p w14:paraId="7E1F1FF2" w14:textId="77777777" w:rsidR="00AC5CD1" w:rsidRPr="00AC5CD1" w:rsidRDefault="00AC5CD1" w:rsidP="00AC5CD1">
            <w:pPr>
              <w:autoSpaceDE w:val="0"/>
              <w:autoSpaceDN w:val="0"/>
              <w:adjustRightInd w:val="0"/>
              <w:rPr>
                <w:rFonts w:ascii="Arial" w:hAnsi="Arial" w:cs="Arial"/>
                <w:sz w:val="22"/>
                <w:szCs w:val="22"/>
                <w:highlight w:val="green"/>
              </w:rPr>
            </w:pPr>
            <w:r w:rsidRPr="00AC5CD1">
              <w:rPr>
                <w:rFonts w:ascii="Arial" w:hAnsi="Arial" w:cs="Arial"/>
                <w:sz w:val="22"/>
                <w:szCs w:val="22"/>
              </w:rPr>
              <w:t>Case analysis</w:t>
            </w:r>
          </w:p>
        </w:tc>
        <w:tc>
          <w:tcPr>
            <w:tcW w:w="1022" w:type="dxa"/>
            <w:vAlign w:val="center"/>
          </w:tcPr>
          <w:p w14:paraId="0B1982C6"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Italiana</w:t>
            </w:r>
          </w:p>
        </w:tc>
      </w:tr>
      <w:tr w:rsidR="00AC5CD1" w:rsidRPr="00AC5CD1" w14:paraId="6BDAD061" w14:textId="77777777" w:rsidTr="00375B34">
        <w:trPr>
          <w:jc w:val="center"/>
        </w:trPr>
        <w:tc>
          <w:tcPr>
            <w:tcW w:w="3484" w:type="dxa"/>
            <w:tcBorders>
              <w:top w:val="single" w:sz="4" w:space="0" w:color="auto"/>
              <w:left w:val="single" w:sz="4" w:space="0" w:color="auto"/>
              <w:bottom w:val="single" w:sz="4" w:space="0" w:color="auto"/>
              <w:right w:val="single" w:sz="4" w:space="0" w:color="auto"/>
            </w:tcBorders>
          </w:tcPr>
          <w:p w14:paraId="4F11ABA4" w14:textId="77777777" w:rsidR="00AC5CD1" w:rsidRPr="00AC5CD1" w:rsidRDefault="00AC5CD1" w:rsidP="00AC5CD1">
            <w:pPr>
              <w:autoSpaceDE w:val="0"/>
              <w:autoSpaceDN w:val="0"/>
              <w:adjustRightInd w:val="0"/>
              <w:jc w:val="both"/>
              <w:rPr>
                <w:rFonts w:ascii="Arial" w:hAnsi="Arial" w:cs="Arial"/>
                <w:sz w:val="22"/>
                <w:szCs w:val="22"/>
              </w:rPr>
            </w:pPr>
            <w:r w:rsidRPr="00AC5CD1">
              <w:rPr>
                <w:rFonts w:ascii="Arial" w:hAnsi="Arial" w:cs="Arial"/>
                <w:sz w:val="22"/>
                <w:szCs w:val="22"/>
              </w:rPr>
              <w:t>Seminari di Studio e Ricerca</w:t>
            </w:r>
          </w:p>
          <w:p w14:paraId="73F28D50" w14:textId="77777777" w:rsidR="00AC5CD1" w:rsidRPr="00AC5CD1" w:rsidRDefault="00AC5CD1" w:rsidP="00AC5CD1">
            <w:pPr>
              <w:autoSpaceDE w:val="0"/>
              <w:autoSpaceDN w:val="0"/>
              <w:adjustRightInd w:val="0"/>
              <w:jc w:val="both"/>
              <w:rPr>
                <w:rFonts w:ascii="Arial" w:hAnsi="Arial" w:cs="Arial"/>
                <w:sz w:val="22"/>
                <w:szCs w:val="22"/>
              </w:rPr>
            </w:pPr>
            <w:r w:rsidRPr="00AC5CD1">
              <w:rPr>
                <w:rFonts w:ascii="Arial" w:hAnsi="Arial" w:cs="Arial"/>
                <w:sz w:val="22"/>
                <w:szCs w:val="22"/>
              </w:rPr>
              <w:t>(</w:t>
            </w:r>
            <w:r w:rsidRPr="00AC5CD1">
              <w:rPr>
                <w:rFonts w:ascii="Arial" w:hAnsi="Arial" w:cs="Arial"/>
                <w:i/>
                <w:sz w:val="22"/>
                <w:szCs w:val="22"/>
              </w:rPr>
              <w:t>Study and Research Seminars</w:t>
            </w:r>
            <w:r w:rsidRPr="00AC5CD1">
              <w:rPr>
                <w:rFonts w:ascii="Arial" w:hAnsi="Arial" w:cs="Arial"/>
                <w:sz w:val="22"/>
                <w:szCs w:val="22"/>
              </w:rPr>
              <w:t>)</w:t>
            </w:r>
          </w:p>
          <w:p w14:paraId="3B2434FE" w14:textId="77777777" w:rsidR="00AC5CD1" w:rsidRPr="00AC5CD1" w:rsidRDefault="00AC5CD1" w:rsidP="00AC5CD1">
            <w:pPr>
              <w:autoSpaceDE w:val="0"/>
              <w:autoSpaceDN w:val="0"/>
              <w:adjustRightInd w:val="0"/>
              <w:jc w:val="both"/>
              <w:rPr>
                <w:rFonts w:ascii="Arial" w:hAnsi="Arial" w:cs="Arial"/>
                <w:sz w:val="22"/>
                <w:szCs w:val="22"/>
              </w:rPr>
            </w:pPr>
          </w:p>
          <w:p w14:paraId="7711C2B8" w14:textId="77777777" w:rsidR="00AC5CD1" w:rsidRPr="00AC5CD1" w:rsidRDefault="00AC5CD1" w:rsidP="00AC5CD1">
            <w:pPr>
              <w:autoSpaceDE w:val="0"/>
              <w:autoSpaceDN w:val="0"/>
              <w:adjustRightInd w:val="0"/>
              <w:jc w:val="both"/>
              <w:rPr>
                <w:rFonts w:ascii="Arial" w:hAnsi="Arial" w:cs="Arial"/>
                <w:sz w:val="22"/>
                <w:szCs w:val="22"/>
              </w:rPr>
            </w:pPr>
            <w:r w:rsidRPr="00AC5CD1">
              <w:rPr>
                <w:rFonts w:ascii="Arial" w:hAnsi="Arial" w:cs="Arial"/>
                <w:sz w:val="22"/>
                <w:szCs w:val="22"/>
              </w:rPr>
              <w:t>Laboratorio Smart Working</w:t>
            </w:r>
          </w:p>
          <w:p w14:paraId="7F6813DC"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Prof.ssa Giuditta ALESSANDRINI</w:t>
            </w:r>
          </w:p>
          <w:p w14:paraId="56CEEB69" w14:textId="77777777" w:rsidR="00AC5CD1" w:rsidRPr="00AC5CD1" w:rsidRDefault="00AC5CD1" w:rsidP="00AC5CD1">
            <w:pPr>
              <w:autoSpaceDE w:val="0"/>
              <w:autoSpaceDN w:val="0"/>
              <w:adjustRightInd w:val="0"/>
              <w:rPr>
                <w:rFonts w:ascii="Arial" w:hAnsi="Arial" w:cs="Arial"/>
                <w:sz w:val="22"/>
                <w:szCs w:val="22"/>
              </w:rPr>
            </w:pPr>
          </w:p>
          <w:p w14:paraId="5B2A0B29" w14:textId="02DB27B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 xml:space="preserve">Laboratorio </w:t>
            </w:r>
            <w:r>
              <w:rPr>
                <w:rFonts w:ascii="Arial" w:hAnsi="Arial" w:cs="Arial"/>
                <w:sz w:val="22"/>
                <w:szCs w:val="22"/>
              </w:rPr>
              <w:t>Valutazione del personale</w:t>
            </w:r>
          </w:p>
          <w:p w14:paraId="76FB12EF"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Prof.ssa Giuditta ALESSANDRINI</w:t>
            </w:r>
          </w:p>
          <w:p w14:paraId="1912625F"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Dott. Pierluigi RICHINI</w:t>
            </w:r>
          </w:p>
          <w:p w14:paraId="7154A09D" w14:textId="77777777" w:rsidR="00AC5CD1" w:rsidRPr="00AC5CD1" w:rsidRDefault="00AC5CD1" w:rsidP="00AC5CD1">
            <w:pPr>
              <w:autoSpaceDE w:val="0"/>
              <w:autoSpaceDN w:val="0"/>
              <w:adjustRightInd w:val="0"/>
              <w:rPr>
                <w:rFonts w:ascii="Arial" w:hAnsi="Arial" w:cs="Arial"/>
                <w:sz w:val="22"/>
                <w:szCs w:val="22"/>
              </w:rPr>
            </w:pPr>
          </w:p>
          <w:p w14:paraId="56A29986"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Laboratorio e-Recruiting</w:t>
            </w:r>
          </w:p>
          <w:p w14:paraId="36E89880"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Prof. Paolo DI RIENZO</w:t>
            </w:r>
          </w:p>
          <w:p w14:paraId="142F32C8"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Dott. David TROTTI</w:t>
            </w:r>
          </w:p>
        </w:tc>
        <w:tc>
          <w:tcPr>
            <w:tcW w:w="2055" w:type="dxa"/>
            <w:tcBorders>
              <w:top w:val="single" w:sz="4" w:space="0" w:color="auto"/>
              <w:left w:val="single" w:sz="4" w:space="0" w:color="auto"/>
              <w:bottom w:val="single" w:sz="4" w:space="0" w:color="auto"/>
              <w:right w:val="single" w:sz="4" w:space="0" w:color="auto"/>
            </w:tcBorders>
            <w:vAlign w:val="center"/>
          </w:tcPr>
          <w:p w14:paraId="71BBD2AF"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Altre attività</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D8E6DF9"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2,5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C1DC099"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75</w:t>
            </w:r>
          </w:p>
        </w:tc>
        <w:tc>
          <w:tcPr>
            <w:tcW w:w="1501" w:type="dxa"/>
            <w:tcBorders>
              <w:top w:val="single" w:sz="4" w:space="0" w:color="auto"/>
              <w:left w:val="single" w:sz="4" w:space="0" w:color="auto"/>
              <w:bottom w:val="single" w:sz="4" w:space="0" w:color="auto"/>
              <w:right w:val="single" w:sz="4" w:space="0" w:color="auto"/>
            </w:tcBorders>
          </w:tcPr>
          <w:p w14:paraId="4C7290F0" w14:textId="77777777" w:rsidR="00AC5CD1" w:rsidRPr="00AC5CD1" w:rsidRDefault="00AC5CD1" w:rsidP="00AC5CD1">
            <w:pPr>
              <w:autoSpaceDE w:val="0"/>
              <w:autoSpaceDN w:val="0"/>
              <w:adjustRightInd w:val="0"/>
              <w:rPr>
                <w:rFonts w:ascii="Arial" w:hAnsi="Arial" w:cs="Arial"/>
                <w:sz w:val="22"/>
                <w:szCs w:val="22"/>
              </w:rPr>
            </w:pPr>
          </w:p>
          <w:p w14:paraId="622F1BA1" w14:textId="77777777" w:rsidR="00AC5CD1" w:rsidRPr="00AC5CD1" w:rsidRDefault="00AC5CD1" w:rsidP="00AC5CD1">
            <w:pPr>
              <w:autoSpaceDE w:val="0"/>
              <w:autoSpaceDN w:val="0"/>
              <w:adjustRightInd w:val="0"/>
              <w:rPr>
                <w:rFonts w:ascii="Arial" w:hAnsi="Arial" w:cs="Arial"/>
                <w:sz w:val="22"/>
                <w:szCs w:val="22"/>
              </w:rPr>
            </w:pPr>
          </w:p>
          <w:p w14:paraId="4443E487" w14:textId="77777777" w:rsidR="00AC5CD1" w:rsidRPr="00AC5CD1" w:rsidRDefault="00AC5CD1" w:rsidP="00AC5CD1">
            <w:pPr>
              <w:autoSpaceDE w:val="0"/>
              <w:autoSpaceDN w:val="0"/>
              <w:adjustRightInd w:val="0"/>
              <w:rPr>
                <w:rFonts w:ascii="Arial" w:hAnsi="Arial" w:cs="Arial"/>
                <w:sz w:val="22"/>
                <w:szCs w:val="22"/>
              </w:rPr>
            </w:pPr>
          </w:p>
          <w:p w14:paraId="7BA2DE3D" w14:textId="77777777" w:rsidR="00AC5CD1" w:rsidRPr="00AC5CD1" w:rsidRDefault="00AC5CD1" w:rsidP="00AC5CD1">
            <w:pPr>
              <w:autoSpaceDE w:val="0"/>
              <w:autoSpaceDN w:val="0"/>
              <w:adjustRightInd w:val="0"/>
              <w:rPr>
                <w:rFonts w:ascii="Arial" w:hAnsi="Arial" w:cs="Arial"/>
                <w:sz w:val="22"/>
                <w:szCs w:val="22"/>
              </w:rPr>
            </w:pPr>
          </w:p>
          <w:p w14:paraId="3234CA24" w14:textId="77777777" w:rsidR="00AC5CD1" w:rsidRPr="00AC5CD1" w:rsidRDefault="00AC5CD1" w:rsidP="00AC5CD1">
            <w:pPr>
              <w:autoSpaceDE w:val="0"/>
              <w:autoSpaceDN w:val="0"/>
              <w:adjustRightInd w:val="0"/>
              <w:rPr>
                <w:rFonts w:ascii="Arial" w:hAnsi="Arial" w:cs="Arial"/>
                <w:sz w:val="22"/>
                <w:szCs w:val="22"/>
              </w:rPr>
            </w:pPr>
          </w:p>
          <w:p w14:paraId="2E3B83D9" w14:textId="77777777" w:rsidR="00AC5CD1" w:rsidRPr="00AC5CD1" w:rsidRDefault="00AC5CD1" w:rsidP="00AC5CD1">
            <w:pPr>
              <w:autoSpaceDE w:val="0"/>
              <w:autoSpaceDN w:val="0"/>
              <w:adjustRightInd w:val="0"/>
              <w:rPr>
                <w:rFonts w:ascii="Arial" w:hAnsi="Arial" w:cs="Arial"/>
                <w:sz w:val="22"/>
                <w:szCs w:val="22"/>
              </w:rPr>
            </w:pPr>
          </w:p>
          <w:p w14:paraId="3C3DDB39"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Didattica frontale</w:t>
            </w:r>
          </w:p>
          <w:p w14:paraId="2C0FE6CF" w14:textId="77777777" w:rsidR="00AC5CD1" w:rsidRPr="00AC5CD1" w:rsidRDefault="00AC5CD1" w:rsidP="00AC5CD1">
            <w:pPr>
              <w:autoSpaceDE w:val="0"/>
              <w:autoSpaceDN w:val="0"/>
              <w:adjustRightInd w:val="0"/>
              <w:rPr>
                <w:rFonts w:ascii="Arial" w:hAnsi="Arial" w:cs="Arial"/>
                <w:sz w:val="22"/>
                <w:szCs w:val="22"/>
              </w:rPr>
            </w:pPr>
            <w:r w:rsidRPr="00AC5CD1">
              <w:rPr>
                <w:rFonts w:ascii="Arial" w:hAnsi="Arial" w:cs="Arial"/>
                <w:sz w:val="22"/>
                <w:szCs w:val="22"/>
              </w:rPr>
              <w:t>Case analysis</w:t>
            </w:r>
          </w:p>
        </w:tc>
        <w:tc>
          <w:tcPr>
            <w:tcW w:w="1022" w:type="dxa"/>
            <w:tcBorders>
              <w:top w:val="single" w:sz="4" w:space="0" w:color="auto"/>
              <w:left w:val="single" w:sz="4" w:space="0" w:color="auto"/>
              <w:bottom w:val="single" w:sz="4" w:space="0" w:color="auto"/>
              <w:right w:val="single" w:sz="4" w:space="0" w:color="auto"/>
            </w:tcBorders>
            <w:vAlign w:val="center"/>
          </w:tcPr>
          <w:p w14:paraId="79166983" w14:textId="77777777" w:rsidR="00AC5CD1" w:rsidRPr="00AC5CD1" w:rsidRDefault="00AC5CD1" w:rsidP="00AC5CD1">
            <w:pPr>
              <w:autoSpaceDE w:val="0"/>
              <w:autoSpaceDN w:val="0"/>
              <w:adjustRightInd w:val="0"/>
              <w:jc w:val="center"/>
              <w:rPr>
                <w:rFonts w:ascii="Arial" w:hAnsi="Arial" w:cs="Arial"/>
                <w:sz w:val="22"/>
                <w:szCs w:val="22"/>
              </w:rPr>
            </w:pPr>
            <w:r w:rsidRPr="00AC5CD1">
              <w:rPr>
                <w:rFonts w:ascii="Arial" w:hAnsi="Arial" w:cs="Arial"/>
                <w:sz w:val="22"/>
                <w:szCs w:val="22"/>
              </w:rPr>
              <w:t>Italiana</w:t>
            </w:r>
          </w:p>
        </w:tc>
      </w:tr>
      <w:tr w:rsidR="00AC5CD1" w:rsidRPr="00AC5CD1" w14:paraId="76124341" w14:textId="77777777" w:rsidTr="00375B34">
        <w:trPr>
          <w:jc w:val="center"/>
        </w:trPr>
        <w:tc>
          <w:tcPr>
            <w:tcW w:w="3484" w:type="dxa"/>
            <w:tcBorders>
              <w:top w:val="single" w:sz="4" w:space="0" w:color="auto"/>
              <w:left w:val="single" w:sz="4" w:space="0" w:color="auto"/>
              <w:bottom w:val="single" w:sz="4" w:space="0" w:color="auto"/>
              <w:right w:val="single" w:sz="4" w:space="0" w:color="auto"/>
            </w:tcBorders>
          </w:tcPr>
          <w:p w14:paraId="44791AF0" w14:textId="77777777" w:rsidR="00AC5CD1" w:rsidRPr="00AC5CD1" w:rsidRDefault="00AC5CD1" w:rsidP="00AC5CD1">
            <w:pPr>
              <w:autoSpaceDE w:val="0"/>
              <w:autoSpaceDN w:val="0"/>
              <w:adjustRightInd w:val="0"/>
              <w:jc w:val="both"/>
              <w:rPr>
                <w:rFonts w:ascii="Arial" w:hAnsi="Arial" w:cs="Arial"/>
                <w:sz w:val="22"/>
                <w:szCs w:val="22"/>
              </w:rPr>
            </w:pPr>
            <w:r w:rsidRPr="00AC5CD1">
              <w:rPr>
                <w:rFonts w:ascii="Arial" w:hAnsi="Arial" w:cs="Arial"/>
                <w:sz w:val="22"/>
                <w:szCs w:val="22"/>
              </w:rPr>
              <w:t>A libera scelta del corsista</w:t>
            </w:r>
          </w:p>
          <w:p w14:paraId="750B5335" w14:textId="77777777" w:rsidR="00AC5CD1" w:rsidRPr="00AC5CD1" w:rsidRDefault="00AC5CD1" w:rsidP="00AC5CD1">
            <w:pPr>
              <w:autoSpaceDE w:val="0"/>
              <w:autoSpaceDN w:val="0"/>
              <w:adjustRightInd w:val="0"/>
              <w:jc w:val="both"/>
              <w:rPr>
                <w:rFonts w:ascii="Arial" w:hAnsi="Arial" w:cs="Arial"/>
                <w:sz w:val="22"/>
                <w:szCs w:val="22"/>
                <w:lang w:val="en-US"/>
              </w:rPr>
            </w:pPr>
            <w:r w:rsidRPr="00AC5CD1">
              <w:rPr>
                <w:rFonts w:ascii="Arial" w:hAnsi="Arial" w:cs="Arial"/>
                <w:sz w:val="22"/>
                <w:szCs w:val="22"/>
                <w:lang w:val="en-US"/>
              </w:rPr>
              <w:t>(</w:t>
            </w:r>
            <w:r w:rsidRPr="00AC5CD1">
              <w:rPr>
                <w:rFonts w:ascii="Arial" w:hAnsi="Arial" w:cs="Arial"/>
                <w:i/>
                <w:sz w:val="22"/>
                <w:szCs w:val="22"/>
                <w:lang w:val="en-US"/>
              </w:rPr>
              <w:t>A free choice of the student</w:t>
            </w:r>
            <w:r w:rsidRPr="00AC5CD1">
              <w:rPr>
                <w:rFonts w:ascii="Arial" w:hAnsi="Arial" w:cs="Arial"/>
                <w:sz w:val="22"/>
                <w:szCs w:val="22"/>
                <w:lang w:val="en-US"/>
              </w:rPr>
              <w:t>)</w:t>
            </w:r>
          </w:p>
        </w:tc>
        <w:tc>
          <w:tcPr>
            <w:tcW w:w="2055" w:type="dxa"/>
            <w:tcBorders>
              <w:top w:val="single" w:sz="4" w:space="0" w:color="auto"/>
              <w:left w:val="single" w:sz="4" w:space="0" w:color="auto"/>
              <w:bottom w:val="single" w:sz="4" w:space="0" w:color="auto"/>
              <w:right w:val="single" w:sz="4" w:space="0" w:color="auto"/>
            </w:tcBorders>
            <w:vAlign w:val="center"/>
          </w:tcPr>
          <w:p w14:paraId="4E841948"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Altre attività</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3CCAB0E7"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0,5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6F16E47"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25</w:t>
            </w:r>
          </w:p>
        </w:tc>
        <w:tc>
          <w:tcPr>
            <w:tcW w:w="1501" w:type="dxa"/>
            <w:tcBorders>
              <w:top w:val="single" w:sz="4" w:space="0" w:color="auto"/>
              <w:left w:val="single" w:sz="4" w:space="0" w:color="auto"/>
              <w:bottom w:val="single" w:sz="4" w:space="0" w:color="auto"/>
              <w:right w:val="single" w:sz="4" w:space="0" w:color="auto"/>
            </w:tcBorders>
          </w:tcPr>
          <w:p w14:paraId="372063E6"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Coaching</w:t>
            </w:r>
          </w:p>
          <w:p w14:paraId="70A53AAE" w14:textId="77777777" w:rsidR="00AC5CD1" w:rsidRPr="00AC5CD1" w:rsidRDefault="00AC5CD1" w:rsidP="00AC5CD1">
            <w:pPr>
              <w:autoSpaceDE w:val="0"/>
              <w:autoSpaceDN w:val="0"/>
              <w:adjustRightInd w:val="0"/>
              <w:rPr>
                <w:rFonts w:ascii="Arial" w:hAnsi="Arial" w:cs="Arial"/>
                <w:sz w:val="22"/>
                <w:szCs w:val="22"/>
                <w:lang w:val="en-US"/>
              </w:rPr>
            </w:pPr>
            <w:r w:rsidRPr="00AC5CD1">
              <w:rPr>
                <w:rFonts w:ascii="Arial" w:hAnsi="Arial" w:cs="Arial"/>
                <w:sz w:val="22"/>
                <w:szCs w:val="22"/>
                <w:lang w:val="en-US"/>
              </w:rPr>
              <w:t>Mediateca</w:t>
            </w:r>
          </w:p>
        </w:tc>
        <w:tc>
          <w:tcPr>
            <w:tcW w:w="1022" w:type="dxa"/>
            <w:tcBorders>
              <w:top w:val="single" w:sz="4" w:space="0" w:color="auto"/>
              <w:left w:val="single" w:sz="4" w:space="0" w:color="auto"/>
              <w:bottom w:val="single" w:sz="4" w:space="0" w:color="auto"/>
              <w:right w:val="single" w:sz="4" w:space="0" w:color="auto"/>
            </w:tcBorders>
            <w:vAlign w:val="center"/>
          </w:tcPr>
          <w:p w14:paraId="0DC91409" w14:textId="77777777" w:rsidR="00AC5CD1" w:rsidRPr="00AC5CD1" w:rsidRDefault="00AC5CD1" w:rsidP="00AC5CD1">
            <w:pPr>
              <w:autoSpaceDE w:val="0"/>
              <w:autoSpaceDN w:val="0"/>
              <w:adjustRightInd w:val="0"/>
              <w:jc w:val="center"/>
              <w:rPr>
                <w:rFonts w:ascii="Arial" w:hAnsi="Arial" w:cs="Arial"/>
                <w:sz w:val="22"/>
                <w:szCs w:val="22"/>
                <w:lang w:val="en-US"/>
              </w:rPr>
            </w:pPr>
            <w:r w:rsidRPr="00AC5CD1">
              <w:rPr>
                <w:rFonts w:ascii="Arial" w:hAnsi="Arial" w:cs="Arial"/>
                <w:sz w:val="22"/>
                <w:szCs w:val="22"/>
                <w:lang w:val="en-US"/>
              </w:rPr>
              <w:t>Italiana</w:t>
            </w:r>
          </w:p>
        </w:tc>
      </w:tr>
      <w:tr w:rsidR="00AC5CD1" w:rsidRPr="00AC5CD1" w14:paraId="77410DDF" w14:textId="77777777" w:rsidTr="00375B34">
        <w:trPr>
          <w:jc w:val="center"/>
        </w:trPr>
        <w:tc>
          <w:tcPr>
            <w:tcW w:w="3484" w:type="dxa"/>
            <w:tcBorders>
              <w:top w:val="single" w:sz="4" w:space="0" w:color="auto"/>
              <w:left w:val="single" w:sz="4" w:space="0" w:color="auto"/>
              <w:bottom w:val="single" w:sz="4" w:space="0" w:color="auto"/>
              <w:right w:val="single" w:sz="4" w:space="0" w:color="auto"/>
            </w:tcBorders>
          </w:tcPr>
          <w:p w14:paraId="35AB1857" w14:textId="77777777" w:rsidR="00AC5CD1" w:rsidRPr="00AC5CD1" w:rsidRDefault="00AC5CD1" w:rsidP="00AC5CD1">
            <w:pPr>
              <w:autoSpaceDE w:val="0"/>
              <w:autoSpaceDN w:val="0"/>
              <w:adjustRightInd w:val="0"/>
              <w:rPr>
                <w:rFonts w:ascii="Arial" w:hAnsi="Arial" w:cs="Arial"/>
                <w:sz w:val="22"/>
                <w:szCs w:val="22"/>
                <w:lang w:val="en-US"/>
              </w:rPr>
            </w:pPr>
          </w:p>
        </w:tc>
        <w:tc>
          <w:tcPr>
            <w:tcW w:w="2055" w:type="dxa"/>
            <w:tcBorders>
              <w:top w:val="single" w:sz="4" w:space="0" w:color="auto"/>
              <w:left w:val="single" w:sz="4" w:space="0" w:color="auto"/>
              <w:bottom w:val="single" w:sz="4" w:space="0" w:color="auto"/>
              <w:right w:val="single" w:sz="4" w:space="0" w:color="auto"/>
            </w:tcBorders>
            <w:vAlign w:val="center"/>
          </w:tcPr>
          <w:p w14:paraId="7FD181AA" w14:textId="77777777" w:rsidR="00AC5CD1" w:rsidRPr="00AC5CD1" w:rsidRDefault="00AC5CD1" w:rsidP="00AC5CD1">
            <w:pPr>
              <w:autoSpaceDE w:val="0"/>
              <w:autoSpaceDN w:val="0"/>
              <w:adjustRightInd w:val="0"/>
              <w:jc w:val="center"/>
              <w:rPr>
                <w:rFonts w:ascii="Arial" w:hAnsi="Arial" w:cs="Arial"/>
                <w:sz w:val="22"/>
                <w:szCs w:val="22"/>
                <w:lang w:val="en-US"/>
              </w:rPr>
            </w:pPr>
          </w:p>
        </w:tc>
        <w:tc>
          <w:tcPr>
            <w:tcW w:w="984" w:type="dxa"/>
            <w:tcBorders>
              <w:top w:val="single" w:sz="4" w:space="0" w:color="auto"/>
              <w:left w:val="single" w:sz="4" w:space="0" w:color="auto"/>
              <w:bottom w:val="single" w:sz="4" w:space="0" w:color="auto"/>
              <w:right w:val="single" w:sz="4" w:space="0" w:color="auto"/>
            </w:tcBorders>
            <w:vAlign w:val="center"/>
          </w:tcPr>
          <w:p w14:paraId="23686293" w14:textId="77777777" w:rsidR="00AC5CD1" w:rsidRPr="00AC5CD1" w:rsidRDefault="00AC5CD1" w:rsidP="00AC5CD1">
            <w:pPr>
              <w:autoSpaceDE w:val="0"/>
              <w:autoSpaceDN w:val="0"/>
              <w:adjustRightInd w:val="0"/>
              <w:jc w:val="center"/>
              <w:rPr>
                <w:rFonts w:ascii="Arial" w:hAnsi="Arial" w:cs="Arial"/>
                <w:b/>
                <w:sz w:val="22"/>
                <w:szCs w:val="22"/>
                <w:lang w:val="en-US"/>
              </w:rPr>
            </w:pPr>
            <w:r w:rsidRPr="00AC5CD1">
              <w:rPr>
                <w:rFonts w:ascii="Arial" w:hAnsi="Arial" w:cs="Arial"/>
                <w:b/>
                <w:sz w:val="22"/>
                <w:szCs w:val="22"/>
                <w:lang w:val="en-US"/>
              </w:rPr>
              <w:t>6</w:t>
            </w:r>
          </w:p>
        </w:tc>
        <w:tc>
          <w:tcPr>
            <w:tcW w:w="988" w:type="dxa"/>
            <w:tcBorders>
              <w:top w:val="single" w:sz="4" w:space="0" w:color="auto"/>
              <w:left w:val="single" w:sz="4" w:space="0" w:color="auto"/>
              <w:bottom w:val="single" w:sz="4" w:space="0" w:color="auto"/>
              <w:right w:val="single" w:sz="4" w:space="0" w:color="auto"/>
            </w:tcBorders>
            <w:vAlign w:val="center"/>
          </w:tcPr>
          <w:p w14:paraId="769A7924" w14:textId="77777777" w:rsidR="00AC5CD1" w:rsidRPr="00AC5CD1" w:rsidRDefault="00AC5CD1" w:rsidP="00AC5CD1">
            <w:pPr>
              <w:autoSpaceDE w:val="0"/>
              <w:autoSpaceDN w:val="0"/>
              <w:adjustRightInd w:val="0"/>
              <w:jc w:val="center"/>
              <w:rPr>
                <w:rFonts w:ascii="Arial" w:hAnsi="Arial" w:cs="Arial"/>
                <w:b/>
                <w:sz w:val="22"/>
                <w:szCs w:val="22"/>
                <w:lang w:val="en-US"/>
              </w:rPr>
            </w:pPr>
            <w:r w:rsidRPr="00AC5CD1">
              <w:rPr>
                <w:rFonts w:ascii="Arial" w:hAnsi="Arial" w:cs="Arial"/>
                <w:b/>
                <w:sz w:val="22"/>
                <w:szCs w:val="22"/>
                <w:lang w:val="en-US"/>
              </w:rPr>
              <w:t>180</w:t>
            </w:r>
          </w:p>
        </w:tc>
        <w:tc>
          <w:tcPr>
            <w:tcW w:w="1501" w:type="dxa"/>
            <w:tcBorders>
              <w:top w:val="single" w:sz="4" w:space="0" w:color="auto"/>
              <w:left w:val="single" w:sz="4" w:space="0" w:color="auto"/>
              <w:bottom w:val="single" w:sz="4" w:space="0" w:color="auto"/>
              <w:right w:val="single" w:sz="4" w:space="0" w:color="auto"/>
            </w:tcBorders>
          </w:tcPr>
          <w:p w14:paraId="1F264ED2" w14:textId="77777777" w:rsidR="00AC5CD1" w:rsidRPr="00AC5CD1" w:rsidRDefault="00AC5CD1" w:rsidP="00AC5CD1">
            <w:pPr>
              <w:autoSpaceDE w:val="0"/>
              <w:autoSpaceDN w:val="0"/>
              <w:adjustRightInd w:val="0"/>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14:paraId="1BAA81C4" w14:textId="77777777" w:rsidR="00AC5CD1" w:rsidRPr="00AC5CD1" w:rsidRDefault="00AC5CD1" w:rsidP="00AC5CD1">
            <w:pPr>
              <w:autoSpaceDE w:val="0"/>
              <w:autoSpaceDN w:val="0"/>
              <w:adjustRightInd w:val="0"/>
              <w:jc w:val="center"/>
              <w:rPr>
                <w:rFonts w:ascii="Arial" w:hAnsi="Arial" w:cs="Arial"/>
                <w:sz w:val="22"/>
                <w:szCs w:val="22"/>
                <w:lang w:val="en-US"/>
              </w:rPr>
            </w:pPr>
          </w:p>
        </w:tc>
      </w:tr>
      <w:tr w:rsidR="00AC5CD1" w:rsidRPr="00AC5CD1" w14:paraId="534E0398" w14:textId="77777777" w:rsidTr="00375B34">
        <w:trPr>
          <w:jc w:val="center"/>
        </w:trPr>
        <w:tc>
          <w:tcPr>
            <w:tcW w:w="3484" w:type="dxa"/>
            <w:tcBorders>
              <w:top w:val="single" w:sz="4" w:space="0" w:color="auto"/>
              <w:left w:val="single" w:sz="4" w:space="0" w:color="auto"/>
              <w:bottom w:val="single" w:sz="4" w:space="0" w:color="auto"/>
              <w:right w:val="single" w:sz="4" w:space="0" w:color="auto"/>
            </w:tcBorders>
          </w:tcPr>
          <w:p w14:paraId="15BE23C4" w14:textId="77777777" w:rsidR="00AC5CD1" w:rsidRPr="00AC5CD1" w:rsidRDefault="00AC5CD1" w:rsidP="00AC5CD1">
            <w:pPr>
              <w:autoSpaceDE w:val="0"/>
              <w:autoSpaceDN w:val="0"/>
              <w:adjustRightInd w:val="0"/>
              <w:rPr>
                <w:rFonts w:ascii="Arial" w:hAnsi="Arial" w:cs="Arial"/>
                <w:b/>
                <w:sz w:val="22"/>
                <w:szCs w:val="22"/>
                <w:lang w:val="en-US"/>
              </w:rPr>
            </w:pPr>
            <w:r w:rsidRPr="00AC5CD1">
              <w:rPr>
                <w:rFonts w:ascii="Arial" w:hAnsi="Arial" w:cs="Arial"/>
                <w:b/>
                <w:sz w:val="22"/>
                <w:szCs w:val="22"/>
                <w:lang w:val="en-US"/>
              </w:rPr>
              <w:t>Totale complessivo CFU</w:t>
            </w:r>
          </w:p>
        </w:tc>
        <w:tc>
          <w:tcPr>
            <w:tcW w:w="2055" w:type="dxa"/>
            <w:tcBorders>
              <w:top w:val="single" w:sz="4" w:space="0" w:color="auto"/>
              <w:left w:val="single" w:sz="4" w:space="0" w:color="auto"/>
              <w:bottom w:val="single" w:sz="4" w:space="0" w:color="auto"/>
              <w:right w:val="single" w:sz="4" w:space="0" w:color="auto"/>
            </w:tcBorders>
            <w:vAlign w:val="center"/>
          </w:tcPr>
          <w:p w14:paraId="3A6EE481" w14:textId="77777777" w:rsidR="00AC5CD1" w:rsidRPr="00AC5CD1" w:rsidRDefault="00AC5CD1" w:rsidP="00AC5CD1">
            <w:pPr>
              <w:autoSpaceDE w:val="0"/>
              <w:autoSpaceDN w:val="0"/>
              <w:adjustRightInd w:val="0"/>
              <w:jc w:val="center"/>
              <w:rPr>
                <w:rFonts w:ascii="Arial" w:hAnsi="Arial" w:cs="Arial"/>
                <w:sz w:val="22"/>
                <w:szCs w:val="22"/>
                <w:lang w:val="en-US"/>
              </w:rPr>
            </w:pPr>
          </w:p>
        </w:tc>
        <w:tc>
          <w:tcPr>
            <w:tcW w:w="984" w:type="dxa"/>
            <w:tcBorders>
              <w:top w:val="single" w:sz="4" w:space="0" w:color="auto"/>
              <w:left w:val="single" w:sz="4" w:space="0" w:color="auto"/>
              <w:bottom w:val="single" w:sz="4" w:space="0" w:color="auto"/>
              <w:right w:val="single" w:sz="4" w:space="0" w:color="auto"/>
            </w:tcBorders>
            <w:vAlign w:val="center"/>
          </w:tcPr>
          <w:p w14:paraId="4B40FB95" w14:textId="77777777" w:rsidR="00AC5CD1" w:rsidRPr="00AC5CD1" w:rsidRDefault="00AC5CD1" w:rsidP="00AC5CD1">
            <w:pPr>
              <w:autoSpaceDE w:val="0"/>
              <w:autoSpaceDN w:val="0"/>
              <w:adjustRightInd w:val="0"/>
              <w:jc w:val="center"/>
              <w:rPr>
                <w:rFonts w:ascii="Arial" w:hAnsi="Arial" w:cs="Arial"/>
                <w:b/>
                <w:sz w:val="22"/>
                <w:szCs w:val="22"/>
                <w:lang w:val="en-US"/>
              </w:rPr>
            </w:pPr>
            <w:r w:rsidRPr="00AC5CD1">
              <w:rPr>
                <w:rFonts w:ascii="Arial" w:hAnsi="Arial" w:cs="Arial"/>
                <w:b/>
                <w:sz w:val="22"/>
                <w:szCs w:val="22"/>
                <w:lang w:val="en-US"/>
              </w:rPr>
              <w:t>60</w:t>
            </w:r>
          </w:p>
        </w:tc>
        <w:tc>
          <w:tcPr>
            <w:tcW w:w="988" w:type="dxa"/>
            <w:tcBorders>
              <w:top w:val="single" w:sz="4" w:space="0" w:color="auto"/>
              <w:left w:val="single" w:sz="4" w:space="0" w:color="auto"/>
              <w:bottom w:val="single" w:sz="4" w:space="0" w:color="auto"/>
              <w:right w:val="single" w:sz="4" w:space="0" w:color="auto"/>
            </w:tcBorders>
            <w:vAlign w:val="center"/>
          </w:tcPr>
          <w:p w14:paraId="1700715A" w14:textId="77777777" w:rsidR="00AC5CD1" w:rsidRPr="00AC5CD1" w:rsidRDefault="00AC5CD1" w:rsidP="00AC5CD1">
            <w:pPr>
              <w:autoSpaceDE w:val="0"/>
              <w:autoSpaceDN w:val="0"/>
              <w:adjustRightInd w:val="0"/>
              <w:jc w:val="center"/>
              <w:rPr>
                <w:rFonts w:ascii="Arial" w:hAnsi="Arial" w:cs="Arial"/>
                <w:b/>
                <w:sz w:val="22"/>
                <w:szCs w:val="22"/>
                <w:lang w:val="en-US"/>
              </w:rPr>
            </w:pPr>
          </w:p>
        </w:tc>
        <w:tc>
          <w:tcPr>
            <w:tcW w:w="1501" w:type="dxa"/>
            <w:tcBorders>
              <w:top w:val="single" w:sz="4" w:space="0" w:color="auto"/>
              <w:left w:val="single" w:sz="4" w:space="0" w:color="auto"/>
              <w:bottom w:val="single" w:sz="4" w:space="0" w:color="auto"/>
              <w:right w:val="single" w:sz="4" w:space="0" w:color="auto"/>
            </w:tcBorders>
          </w:tcPr>
          <w:p w14:paraId="07094498" w14:textId="77777777" w:rsidR="00AC5CD1" w:rsidRPr="00AC5CD1" w:rsidRDefault="00AC5CD1" w:rsidP="00AC5CD1">
            <w:pPr>
              <w:autoSpaceDE w:val="0"/>
              <w:autoSpaceDN w:val="0"/>
              <w:adjustRightInd w:val="0"/>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14:paraId="099925DB" w14:textId="77777777" w:rsidR="00AC5CD1" w:rsidRPr="00AC5CD1" w:rsidRDefault="00AC5CD1" w:rsidP="00AC5CD1">
            <w:pPr>
              <w:autoSpaceDE w:val="0"/>
              <w:autoSpaceDN w:val="0"/>
              <w:adjustRightInd w:val="0"/>
              <w:jc w:val="center"/>
              <w:rPr>
                <w:rFonts w:ascii="Arial" w:hAnsi="Arial" w:cs="Arial"/>
                <w:sz w:val="22"/>
                <w:szCs w:val="22"/>
                <w:lang w:val="en-US"/>
              </w:rPr>
            </w:pPr>
          </w:p>
        </w:tc>
      </w:tr>
      <w:tr w:rsidR="00AC5CD1" w:rsidRPr="00AC5CD1" w14:paraId="118A1167" w14:textId="77777777" w:rsidTr="00375B34">
        <w:trPr>
          <w:jc w:val="center"/>
        </w:trPr>
        <w:tc>
          <w:tcPr>
            <w:tcW w:w="3484" w:type="dxa"/>
            <w:tcBorders>
              <w:top w:val="single" w:sz="4" w:space="0" w:color="auto"/>
              <w:left w:val="single" w:sz="4" w:space="0" w:color="auto"/>
              <w:bottom w:val="single" w:sz="4" w:space="0" w:color="auto"/>
              <w:right w:val="single" w:sz="4" w:space="0" w:color="auto"/>
            </w:tcBorders>
          </w:tcPr>
          <w:p w14:paraId="72ECD188" w14:textId="77777777" w:rsidR="00AC5CD1" w:rsidRPr="00AC5CD1" w:rsidRDefault="00AC5CD1" w:rsidP="00AC5CD1">
            <w:pPr>
              <w:autoSpaceDE w:val="0"/>
              <w:autoSpaceDN w:val="0"/>
              <w:adjustRightInd w:val="0"/>
              <w:rPr>
                <w:rFonts w:ascii="Arial" w:hAnsi="Arial" w:cs="Arial"/>
                <w:b/>
                <w:sz w:val="22"/>
                <w:szCs w:val="22"/>
                <w:lang w:val="en-US"/>
              </w:rPr>
            </w:pPr>
            <w:r w:rsidRPr="00AC5CD1">
              <w:rPr>
                <w:rFonts w:ascii="Arial" w:hAnsi="Arial" w:cs="Arial"/>
                <w:b/>
                <w:sz w:val="22"/>
                <w:szCs w:val="22"/>
                <w:lang w:val="en-US"/>
              </w:rPr>
              <w:t>Totale complessivo ORE</w:t>
            </w:r>
          </w:p>
        </w:tc>
        <w:tc>
          <w:tcPr>
            <w:tcW w:w="2055" w:type="dxa"/>
            <w:tcBorders>
              <w:top w:val="single" w:sz="4" w:space="0" w:color="auto"/>
              <w:left w:val="single" w:sz="4" w:space="0" w:color="auto"/>
              <w:bottom w:val="single" w:sz="4" w:space="0" w:color="auto"/>
              <w:right w:val="single" w:sz="4" w:space="0" w:color="auto"/>
            </w:tcBorders>
            <w:vAlign w:val="center"/>
          </w:tcPr>
          <w:p w14:paraId="022F3D28" w14:textId="77777777" w:rsidR="00AC5CD1" w:rsidRPr="00AC5CD1" w:rsidRDefault="00AC5CD1" w:rsidP="00AC5CD1">
            <w:pPr>
              <w:autoSpaceDE w:val="0"/>
              <w:autoSpaceDN w:val="0"/>
              <w:adjustRightInd w:val="0"/>
              <w:jc w:val="center"/>
              <w:rPr>
                <w:rFonts w:ascii="Arial" w:hAnsi="Arial" w:cs="Arial"/>
                <w:sz w:val="22"/>
                <w:szCs w:val="22"/>
                <w:lang w:val="en-US"/>
              </w:rPr>
            </w:pPr>
          </w:p>
        </w:tc>
        <w:tc>
          <w:tcPr>
            <w:tcW w:w="984" w:type="dxa"/>
            <w:tcBorders>
              <w:top w:val="single" w:sz="4" w:space="0" w:color="auto"/>
              <w:left w:val="single" w:sz="4" w:space="0" w:color="auto"/>
              <w:bottom w:val="single" w:sz="4" w:space="0" w:color="auto"/>
              <w:right w:val="single" w:sz="4" w:space="0" w:color="auto"/>
            </w:tcBorders>
            <w:vAlign w:val="center"/>
          </w:tcPr>
          <w:p w14:paraId="6949C6A0" w14:textId="77777777" w:rsidR="00AC5CD1" w:rsidRPr="00AC5CD1" w:rsidRDefault="00AC5CD1" w:rsidP="00AC5CD1">
            <w:pPr>
              <w:autoSpaceDE w:val="0"/>
              <w:autoSpaceDN w:val="0"/>
              <w:adjustRightInd w:val="0"/>
              <w:jc w:val="center"/>
              <w:rPr>
                <w:rFonts w:ascii="Arial" w:hAnsi="Arial" w:cs="Arial"/>
                <w:b/>
                <w:sz w:val="22"/>
                <w:szCs w:val="22"/>
                <w:lang w:val="en-US"/>
              </w:rPr>
            </w:pPr>
          </w:p>
        </w:tc>
        <w:tc>
          <w:tcPr>
            <w:tcW w:w="988" w:type="dxa"/>
            <w:tcBorders>
              <w:top w:val="single" w:sz="4" w:space="0" w:color="auto"/>
              <w:left w:val="single" w:sz="4" w:space="0" w:color="auto"/>
              <w:bottom w:val="single" w:sz="4" w:space="0" w:color="auto"/>
              <w:right w:val="single" w:sz="4" w:space="0" w:color="auto"/>
            </w:tcBorders>
            <w:vAlign w:val="center"/>
          </w:tcPr>
          <w:p w14:paraId="4E55D094" w14:textId="77777777" w:rsidR="00AC5CD1" w:rsidRPr="00AC5CD1" w:rsidRDefault="00AC5CD1" w:rsidP="00AC5CD1">
            <w:pPr>
              <w:autoSpaceDE w:val="0"/>
              <w:autoSpaceDN w:val="0"/>
              <w:adjustRightInd w:val="0"/>
              <w:jc w:val="center"/>
              <w:rPr>
                <w:rFonts w:ascii="Arial" w:hAnsi="Arial" w:cs="Arial"/>
                <w:b/>
                <w:sz w:val="22"/>
                <w:szCs w:val="22"/>
                <w:lang w:val="en-US"/>
              </w:rPr>
            </w:pPr>
            <w:r w:rsidRPr="00AC5CD1">
              <w:rPr>
                <w:rFonts w:ascii="Arial" w:hAnsi="Arial" w:cs="Arial"/>
                <w:b/>
                <w:sz w:val="22"/>
                <w:szCs w:val="22"/>
                <w:lang w:val="en-US"/>
              </w:rPr>
              <w:t>1.500</w:t>
            </w:r>
          </w:p>
        </w:tc>
        <w:tc>
          <w:tcPr>
            <w:tcW w:w="1501" w:type="dxa"/>
            <w:tcBorders>
              <w:top w:val="single" w:sz="4" w:space="0" w:color="auto"/>
              <w:left w:val="single" w:sz="4" w:space="0" w:color="auto"/>
              <w:bottom w:val="single" w:sz="4" w:space="0" w:color="auto"/>
              <w:right w:val="single" w:sz="4" w:space="0" w:color="auto"/>
            </w:tcBorders>
          </w:tcPr>
          <w:p w14:paraId="4D2F9030" w14:textId="77777777" w:rsidR="00AC5CD1" w:rsidRPr="00AC5CD1" w:rsidRDefault="00AC5CD1" w:rsidP="00AC5CD1">
            <w:pPr>
              <w:autoSpaceDE w:val="0"/>
              <w:autoSpaceDN w:val="0"/>
              <w:adjustRightInd w:val="0"/>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14:paraId="34BB53C9" w14:textId="77777777" w:rsidR="00AC5CD1" w:rsidRPr="00AC5CD1" w:rsidRDefault="00AC5CD1" w:rsidP="00AC5CD1">
            <w:pPr>
              <w:autoSpaceDE w:val="0"/>
              <w:autoSpaceDN w:val="0"/>
              <w:adjustRightInd w:val="0"/>
              <w:jc w:val="center"/>
              <w:rPr>
                <w:rFonts w:ascii="Arial" w:hAnsi="Arial" w:cs="Arial"/>
                <w:sz w:val="22"/>
                <w:szCs w:val="22"/>
                <w:lang w:val="en-US"/>
              </w:rPr>
            </w:pPr>
          </w:p>
        </w:tc>
      </w:tr>
    </w:tbl>
    <w:p w14:paraId="7AFC2ACA" w14:textId="2E260A99" w:rsidR="00AC5CD1" w:rsidRDefault="00AC5CD1" w:rsidP="00381B6F">
      <w:pPr>
        <w:autoSpaceDE w:val="0"/>
        <w:autoSpaceDN w:val="0"/>
        <w:adjustRightInd w:val="0"/>
        <w:rPr>
          <w:rFonts w:ascii="Arial" w:hAnsi="Arial" w:cs="Arial"/>
          <w:highlight w:val="green"/>
        </w:rPr>
      </w:pPr>
    </w:p>
    <w:p w14:paraId="50A974A5" w14:textId="77777777" w:rsidR="00EF108D" w:rsidRDefault="00EF108D" w:rsidP="00EF108D">
      <w:pPr>
        <w:pStyle w:val="Titolo"/>
        <w:spacing w:after="120"/>
        <w:rPr>
          <w:rFonts w:ascii="Arial" w:hAnsi="Arial" w:cs="Arial"/>
          <w:b/>
          <w:i/>
          <w:spacing w:val="0"/>
          <w:kern w:val="0"/>
          <w:sz w:val="20"/>
          <w:szCs w:val="20"/>
        </w:rPr>
      </w:pPr>
      <w:r>
        <w:rPr>
          <w:rFonts w:ascii="Arial" w:hAnsi="Arial" w:cs="Arial"/>
          <w:b/>
          <w:i/>
          <w:spacing w:val="0"/>
          <w:kern w:val="0"/>
          <w:sz w:val="20"/>
          <w:szCs w:val="20"/>
        </w:rPr>
        <w:t>*Le Ore indicate sono relative all’impegno totale dello studente, comprensive di studio individuale.</w:t>
      </w:r>
    </w:p>
    <w:p w14:paraId="04714A2E" w14:textId="1E75FE4B" w:rsidR="00EF108D" w:rsidRDefault="00EF108D" w:rsidP="00381B6F">
      <w:pPr>
        <w:autoSpaceDE w:val="0"/>
        <w:autoSpaceDN w:val="0"/>
        <w:adjustRightInd w:val="0"/>
        <w:rPr>
          <w:rFonts w:ascii="Arial" w:hAnsi="Arial" w:cs="Arial"/>
          <w:highlight w:val="green"/>
        </w:rPr>
      </w:pPr>
    </w:p>
    <w:p w14:paraId="2FA93F1D" w14:textId="32187142" w:rsidR="00EF108D" w:rsidRDefault="00EF108D" w:rsidP="00381B6F">
      <w:pPr>
        <w:autoSpaceDE w:val="0"/>
        <w:autoSpaceDN w:val="0"/>
        <w:adjustRightInd w:val="0"/>
        <w:rPr>
          <w:rFonts w:ascii="Arial" w:hAnsi="Arial" w:cs="Arial"/>
          <w:highlight w:val="green"/>
        </w:rPr>
      </w:pPr>
    </w:p>
    <w:p w14:paraId="6EBDC0B3" w14:textId="77777777" w:rsidR="00EF108D" w:rsidRPr="005B2653" w:rsidRDefault="00EF108D" w:rsidP="00381B6F">
      <w:pPr>
        <w:autoSpaceDE w:val="0"/>
        <w:autoSpaceDN w:val="0"/>
        <w:adjustRightInd w:val="0"/>
        <w:rPr>
          <w:rFonts w:ascii="Arial" w:hAnsi="Arial" w:cs="Arial"/>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AC5CD1" w:rsidRPr="00AC5CD1" w14:paraId="10C6725F" w14:textId="77777777" w:rsidTr="00375B34">
        <w:trPr>
          <w:jc w:val="center"/>
        </w:trPr>
        <w:tc>
          <w:tcPr>
            <w:tcW w:w="3742" w:type="dxa"/>
          </w:tcPr>
          <w:p w14:paraId="602341A5" w14:textId="77777777" w:rsidR="00AC5CD1" w:rsidRPr="00AC5CD1" w:rsidRDefault="00AC5CD1" w:rsidP="00AC5CD1">
            <w:pPr>
              <w:autoSpaceDE w:val="0"/>
              <w:autoSpaceDN w:val="0"/>
              <w:adjustRightInd w:val="0"/>
              <w:jc w:val="center"/>
              <w:rPr>
                <w:rFonts w:ascii="Arial" w:hAnsi="Arial" w:cs="Arial"/>
                <w:b/>
                <w:sz w:val="22"/>
                <w:szCs w:val="20"/>
              </w:rPr>
            </w:pPr>
            <w:r w:rsidRPr="00AC5CD1">
              <w:rPr>
                <w:rFonts w:ascii="Arial" w:hAnsi="Arial" w:cs="Arial"/>
                <w:b/>
                <w:sz w:val="22"/>
                <w:szCs w:val="20"/>
              </w:rPr>
              <w:t>Attività formativa</w:t>
            </w:r>
          </w:p>
        </w:tc>
        <w:tc>
          <w:tcPr>
            <w:tcW w:w="6292" w:type="dxa"/>
            <w:vAlign w:val="center"/>
          </w:tcPr>
          <w:p w14:paraId="439A47EF" w14:textId="77777777" w:rsidR="00AC5CD1" w:rsidRPr="00AC5CD1" w:rsidRDefault="00AC5CD1" w:rsidP="00AC5CD1">
            <w:pPr>
              <w:autoSpaceDE w:val="0"/>
              <w:autoSpaceDN w:val="0"/>
              <w:adjustRightInd w:val="0"/>
              <w:jc w:val="center"/>
              <w:rPr>
                <w:rFonts w:ascii="Arial" w:hAnsi="Arial" w:cs="Arial"/>
                <w:b/>
                <w:sz w:val="22"/>
                <w:szCs w:val="20"/>
              </w:rPr>
            </w:pPr>
            <w:r w:rsidRPr="00AC5CD1">
              <w:rPr>
                <w:rFonts w:ascii="Arial" w:hAnsi="Arial" w:cs="Arial"/>
                <w:b/>
                <w:sz w:val="22"/>
                <w:szCs w:val="20"/>
              </w:rPr>
              <w:t>Obiettivo formativo / Programma</w:t>
            </w:r>
          </w:p>
        </w:tc>
      </w:tr>
      <w:tr w:rsidR="00AC5CD1" w:rsidRPr="00AC5CD1" w14:paraId="3FB72D88" w14:textId="77777777" w:rsidTr="00375B34">
        <w:trPr>
          <w:jc w:val="center"/>
        </w:trPr>
        <w:tc>
          <w:tcPr>
            <w:tcW w:w="3742" w:type="dxa"/>
          </w:tcPr>
          <w:p w14:paraId="281E521F" w14:textId="77777777" w:rsidR="00AC5CD1" w:rsidRPr="00AC5CD1" w:rsidRDefault="00AC5CD1" w:rsidP="00AC5CD1">
            <w:pPr>
              <w:autoSpaceDE w:val="0"/>
              <w:autoSpaceDN w:val="0"/>
              <w:adjustRightInd w:val="0"/>
              <w:rPr>
                <w:rFonts w:ascii="Arial" w:hAnsi="Arial" w:cs="Arial"/>
                <w:color w:val="000000"/>
                <w:sz w:val="22"/>
                <w:szCs w:val="20"/>
                <w:lang w:val="en-US"/>
              </w:rPr>
            </w:pPr>
          </w:p>
          <w:p w14:paraId="2E413E2A" w14:textId="77777777" w:rsidR="00AC5CD1" w:rsidRPr="00AC5CD1" w:rsidRDefault="00AC5CD1" w:rsidP="00AC5CD1">
            <w:pPr>
              <w:autoSpaceDE w:val="0"/>
              <w:autoSpaceDN w:val="0"/>
              <w:adjustRightInd w:val="0"/>
              <w:rPr>
                <w:rFonts w:ascii="Arial" w:hAnsi="Arial" w:cs="Arial"/>
                <w:color w:val="000000"/>
                <w:sz w:val="22"/>
                <w:szCs w:val="20"/>
                <w:lang w:val="en-US"/>
              </w:rPr>
            </w:pPr>
          </w:p>
          <w:p w14:paraId="17FA8F00" w14:textId="77777777" w:rsidR="00AC5CD1" w:rsidRPr="00AC5CD1" w:rsidRDefault="00AC5CD1" w:rsidP="00AC5CD1">
            <w:pPr>
              <w:autoSpaceDE w:val="0"/>
              <w:autoSpaceDN w:val="0"/>
              <w:adjustRightInd w:val="0"/>
              <w:rPr>
                <w:rFonts w:ascii="Arial" w:hAnsi="Arial" w:cs="Arial"/>
                <w:color w:val="000000"/>
                <w:sz w:val="22"/>
                <w:szCs w:val="20"/>
                <w:lang w:val="en-US"/>
              </w:rPr>
            </w:pPr>
          </w:p>
          <w:p w14:paraId="024CC041" w14:textId="77777777" w:rsidR="00AC5CD1" w:rsidRPr="00AC5CD1" w:rsidRDefault="00AC5CD1" w:rsidP="00AC5CD1">
            <w:pPr>
              <w:autoSpaceDE w:val="0"/>
              <w:autoSpaceDN w:val="0"/>
              <w:adjustRightInd w:val="0"/>
              <w:jc w:val="center"/>
              <w:rPr>
                <w:rFonts w:ascii="Arial" w:hAnsi="Arial" w:cs="Arial"/>
                <w:color w:val="000000"/>
                <w:sz w:val="22"/>
                <w:szCs w:val="20"/>
                <w:lang w:val="en-US"/>
              </w:rPr>
            </w:pPr>
            <w:r w:rsidRPr="00AC5CD1">
              <w:rPr>
                <w:rFonts w:ascii="Arial" w:hAnsi="Arial" w:cs="Arial"/>
                <w:color w:val="000000"/>
                <w:sz w:val="22"/>
                <w:szCs w:val="20"/>
                <w:lang w:val="en-US"/>
              </w:rPr>
              <w:t>M1</w:t>
            </w:r>
          </w:p>
          <w:p w14:paraId="55783B81" w14:textId="77777777" w:rsidR="00AC5CD1" w:rsidRPr="00AC5CD1" w:rsidRDefault="00AC5CD1" w:rsidP="00AC5CD1">
            <w:pPr>
              <w:autoSpaceDE w:val="0"/>
              <w:autoSpaceDN w:val="0"/>
              <w:adjustRightInd w:val="0"/>
              <w:jc w:val="center"/>
              <w:rPr>
                <w:rFonts w:ascii="Arial" w:hAnsi="Arial" w:cs="Arial"/>
                <w:b/>
                <w:color w:val="000000"/>
                <w:sz w:val="22"/>
                <w:szCs w:val="20"/>
                <w:highlight w:val="green"/>
                <w:lang w:val="en-US"/>
              </w:rPr>
            </w:pPr>
            <w:r w:rsidRPr="00AC5CD1">
              <w:rPr>
                <w:rFonts w:ascii="Arial" w:hAnsi="Arial" w:cs="Arial"/>
                <w:color w:val="000000"/>
                <w:sz w:val="22"/>
                <w:szCs w:val="20"/>
                <w:lang w:val="en-US"/>
              </w:rPr>
              <w:lastRenderedPageBreak/>
              <w:t>RECRUITING AND EMPLOYER BRANDING</w:t>
            </w:r>
          </w:p>
        </w:tc>
        <w:tc>
          <w:tcPr>
            <w:tcW w:w="6292" w:type="dxa"/>
            <w:vAlign w:val="center"/>
          </w:tcPr>
          <w:p w14:paraId="008F9F0F" w14:textId="77777777" w:rsidR="00AC5CD1" w:rsidRPr="00AC5CD1" w:rsidRDefault="00AC5CD1" w:rsidP="00AC5CD1">
            <w:pPr>
              <w:autoSpaceDE w:val="0"/>
              <w:autoSpaceDN w:val="0"/>
              <w:adjustRightInd w:val="0"/>
              <w:jc w:val="both"/>
              <w:rPr>
                <w:rFonts w:ascii="Arial" w:hAnsi="Arial" w:cs="Arial"/>
                <w:color w:val="000000"/>
                <w:sz w:val="22"/>
                <w:szCs w:val="20"/>
                <w:lang w:val="en-US"/>
              </w:rPr>
            </w:pPr>
            <w:r w:rsidRPr="00AC5CD1">
              <w:rPr>
                <w:rFonts w:ascii="Arial" w:hAnsi="Arial" w:cs="Arial"/>
                <w:color w:val="000000"/>
                <w:sz w:val="22"/>
                <w:szCs w:val="20"/>
              </w:rPr>
              <w:lastRenderedPageBreak/>
              <w:t xml:space="preserve">Il modulo vuole introdurre i partecipanti alle tematiche relative al Corso con un’overview sulle specifiche di area ed un orientamento didattico sui seguenti argomenti: a) Recruiting e selezione del personale; b) Enterpreneurship Education. </w:t>
            </w:r>
            <w:r w:rsidRPr="00AC5CD1">
              <w:rPr>
                <w:rFonts w:ascii="Arial" w:hAnsi="Arial" w:cs="Arial"/>
                <w:color w:val="000000"/>
                <w:sz w:val="22"/>
                <w:szCs w:val="20"/>
                <w:lang w:val="en-US"/>
              </w:rPr>
              <w:t xml:space="preserve">Traits </w:t>
            </w:r>
            <w:r w:rsidRPr="00AC5CD1">
              <w:rPr>
                <w:rFonts w:ascii="Arial" w:hAnsi="Arial" w:cs="Arial"/>
                <w:color w:val="000000"/>
                <w:sz w:val="22"/>
                <w:szCs w:val="20"/>
                <w:lang w:val="en-US"/>
              </w:rPr>
              <w:lastRenderedPageBreak/>
              <w:t>and Views to manage to entrepreneurial organization; c) Efficacious Self-presentation; d) Job description.</w:t>
            </w:r>
          </w:p>
          <w:p w14:paraId="20D5A8BD" w14:textId="77777777"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Il modulo è articolato in videolezioni, seminari/workshop sia in modalità presenziale sia in modalità virtuale e corredato da materiale di approfondimento reperibile nella Mediateca e da spazi-forum di discussione.</w:t>
            </w:r>
          </w:p>
        </w:tc>
      </w:tr>
      <w:tr w:rsidR="00AC5CD1" w:rsidRPr="00AC5CD1" w14:paraId="7ABFE8F6" w14:textId="77777777" w:rsidTr="00375B34">
        <w:trPr>
          <w:jc w:val="center"/>
        </w:trPr>
        <w:tc>
          <w:tcPr>
            <w:tcW w:w="3742" w:type="dxa"/>
          </w:tcPr>
          <w:p w14:paraId="715A9BB3"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3C1409BB"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67C60D65"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5ED27D0D" w14:textId="77777777" w:rsidR="002060C1" w:rsidRPr="00092D03" w:rsidRDefault="002060C1" w:rsidP="00AC5CD1">
            <w:pPr>
              <w:autoSpaceDE w:val="0"/>
              <w:autoSpaceDN w:val="0"/>
              <w:adjustRightInd w:val="0"/>
              <w:jc w:val="center"/>
              <w:rPr>
                <w:rFonts w:ascii="Arial" w:hAnsi="Arial" w:cs="Arial"/>
                <w:color w:val="000000"/>
                <w:sz w:val="22"/>
                <w:szCs w:val="20"/>
              </w:rPr>
            </w:pPr>
          </w:p>
          <w:p w14:paraId="4C1449DE" w14:textId="77777777" w:rsidR="002060C1" w:rsidRPr="00092D03" w:rsidRDefault="002060C1" w:rsidP="00AC5CD1">
            <w:pPr>
              <w:autoSpaceDE w:val="0"/>
              <w:autoSpaceDN w:val="0"/>
              <w:adjustRightInd w:val="0"/>
              <w:jc w:val="center"/>
              <w:rPr>
                <w:rFonts w:ascii="Arial" w:hAnsi="Arial" w:cs="Arial"/>
                <w:color w:val="000000"/>
                <w:sz w:val="22"/>
                <w:szCs w:val="20"/>
              </w:rPr>
            </w:pPr>
          </w:p>
          <w:p w14:paraId="33FCB9F4" w14:textId="77777777" w:rsidR="00AC5CD1" w:rsidRPr="00AC5CD1" w:rsidRDefault="00AC5CD1" w:rsidP="00AC5CD1">
            <w:pPr>
              <w:autoSpaceDE w:val="0"/>
              <w:autoSpaceDN w:val="0"/>
              <w:adjustRightInd w:val="0"/>
              <w:jc w:val="center"/>
              <w:rPr>
                <w:rFonts w:ascii="Arial" w:hAnsi="Arial" w:cs="Arial"/>
                <w:color w:val="000000"/>
                <w:sz w:val="22"/>
                <w:szCs w:val="20"/>
                <w:lang w:val="en-US"/>
              </w:rPr>
            </w:pPr>
            <w:r w:rsidRPr="00AC5CD1">
              <w:rPr>
                <w:rFonts w:ascii="Arial" w:hAnsi="Arial" w:cs="Arial"/>
                <w:color w:val="000000"/>
                <w:sz w:val="22"/>
                <w:szCs w:val="20"/>
                <w:lang w:val="en-US"/>
              </w:rPr>
              <w:t>M2</w:t>
            </w:r>
          </w:p>
          <w:p w14:paraId="01768C74" w14:textId="77777777" w:rsidR="00AC5CD1" w:rsidRPr="00AC5CD1" w:rsidRDefault="00AC5CD1" w:rsidP="00AC5CD1">
            <w:pPr>
              <w:autoSpaceDE w:val="0"/>
              <w:autoSpaceDN w:val="0"/>
              <w:adjustRightInd w:val="0"/>
              <w:jc w:val="center"/>
              <w:rPr>
                <w:rFonts w:ascii="Arial" w:hAnsi="Arial" w:cs="Arial"/>
                <w:b/>
                <w:color w:val="000000"/>
                <w:sz w:val="22"/>
                <w:szCs w:val="20"/>
                <w:highlight w:val="green"/>
                <w:lang w:val="en-US"/>
              </w:rPr>
            </w:pPr>
            <w:r w:rsidRPr="00AC5CD1">
              <w:rPr>
                <w:rFonts w:ascii="Arial" w:hAnsi="Arial" w:cs="Arial"/>
                <w:color w:val="000000"/>
                <w:sz w:val="22"/>
                <w:szCs w:val="20"/>
                <w:lang w:val="en-US"/>
              </w:rPr>
              <w:t>EDUCATION AND KNOWLEDGE MANAGEMENT</w:t>
            </w:r>
          </w:p>
        </w:tc>
        <w:tc>
          <w:tcPr>
            <w:tcW w:w="6292" w:type="dxa"/>
            <w:vAlign w:val="center"/>
          </w:tcPr>
          <w:p w14:paraId="3BF6E434" w14:textId="77777777"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Il modulo intende analizzare i più significativi aspetti semantici della formazione e sue tipologie, nonché cogliere il nesso con lo sviluppo del capitale umano ed il significato dei processi di apprendimento organizzativo. In particolare: a) Il ruolo della formazione per lo sviluppo delle persone; b) Strategie aziendali e formazione finanziata; c) Le comunità di pratica come contesto sociale di apprendimento; d) La mediazione interculturale e i suoi interpreti.</w:t>
            </w:r>
          </w:p>
          <w:p w14:paraId="099D8339" w14:textId="77777777"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Il modulo è articolato in videolezioni, seminari/workshop sia in modalità presenziale sia in modalità virtuale e corredato da materiale di approfondimento reperibile nella Mediateca e da spazi-forum di discussione.</w:t>
            </w:r>
          </w:p>
        </w:tc>
      </w:tr>
      <w:tr w:rsidR="00AC5CD1" w:rsidRPr="00AC5CD1" w14:paraId="5FA9303C" w14:textId="77777777" w:rsidTr="00375B34">
        <w:trPr>
          <w:jc w:val="center"/>
        </w:trPr>
        <w:tc>
          <w:tcPr>
            <w:tcW w:w="3742" w:type="dxa"/>
          </w:tcPr>
          <w:p w14:paraId="2F591B9B"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0884D511"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6AEE92CA"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5D823043"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6682754C"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35DAC139" w14:textId="77777777" w:rsidR="00AC5CD1" w:rsidRPr="00AC5CD1" w:rsidRDefault="00AC5CD1" w:rsidP="00AC5CD1">
            <w:pPr>
              <w:autoSpaceDE w:val="0"/>
              <w:autoSpaceDN w:val="0"/>
              <w:adjustRightInd w:val="0"/>
              <w:jc w:val="center"/>
              <w:rPr>
                <w:rFonts w:ascii="Arial" w:hAnsi="Arial" w:cs="Arial"/>
                <w:color w:val="000000"/>
                <w:sz w:val="22"/>
                <w:szCs w:val="20"/>
                <w:lang w:val="en-US"/>
              </w:rPr>
            </w:pPr>
            <w:r w:rsidRPr="00AC5CD1">
              <w:rPr>
                <w:rFonts w:ascii="Arial" w:hAnsi="Arial" w:cs="Arial"/>
                <w:color w:val="000000"/>
                <w:sz w:val="22"/>
                <w:szCs w:val="20"/>
                <w:lang w:val="en-US"/>
              </w:rPr>
              <w:t>M3</w:t>
            </w:r>
          </w:p>
          <w:p w14:paraId="24336EAB" w14:textId="77777777" w:rsidR="00AC5CD1" w:rsidRPr="00AC5CD1" w:rsidRDefault="00AC5CD1" w:rsidP="00AC5CD1">
            <w:pPr>
              <w:autoSpaceDE w:val="0"/>
              <w:autoSpaceDN w:val="0"/>
              <w:adjustRightInd w:val="0"/>
              <w:jc w:val="center"/>
              <w:rPr>
                <w:rFonts w:ascii="Arial" w:hAnsi="Arial" w:cs="Arial"/>
                <w:b/>
                <w:color w:val="000000"/>
                <w:sz w:val="22"/>
                <w:szCs w:val="20"/>
                <w:highlight w:val="green"/>
                <w:lang w:val="en-US"/>
              </w:rPr>
            </w:pPr>
            <w:r w:rsidRPr="00AC5CD1">
              <w:rPr>
                <w:rFonts w:ascii="Arial" w:hAnsi="Arial" w:cs="Arial"/>
                <w:color w:val="000000"/>
                <w:sz w:val="22"/>
                <w:szCs w:val="20"/>
                <w:lang w:val="en-US"/>
              </w:rPr>
              <w:t>PEOPLE MANAGEMENT, LEADERSHIP IMPROVEMENT, SMART WORKING</w:t>
            </w:r>
          </w:p>
        </w:tc>
        <w:tc>
          <w:tcPr>
            <w:tcW w:w="6292" w:type="dxa"/>
            <w:vAlign w:val="center"/>
          </w:tcPr>
          <w:p w14:paraId="64294A1F" w14:textId="77777777"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Il modulo analizza l’importanza della gestione delle competenze come fattore chiave nella valorizzazione degli asset intangibili dell’organizzazione, nella prospettiva della leadership e dell’empowerment per gestire lo sviluppo professionale delle Risorse Umane e l’intervento mirato sui gap di competenze emergenti in contesti in cambiamento. Tra le unità di lavoro: a) Leadership e gestione del cambiamento; b) Leadership e Knowledge Management; c) Leadership e influenza sociale nei gruppi; d) Diversity Management; e) Smart Working. Modelli e rappresentazioni nei contesti di lavoro; e) e-Recruiting; f) Salute e Sicurezza nei luoghi di lavoro.</w:t>
            </w:r>
          </w:p>
          <w:p w14:paraId="1F0D635A" w14:textId="77777777"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Il modulo è articolato in videolezioni, seminari/workshop sia in modalità presenziale sia in modalità virtuale e corredato da materiale di approfondimento reperibile nella Mediateca e da spazi-forum di discussione.</w:t>
            </w:r>
          </w:p>
        </w:tc>
      </w:tr>
      <w:tr w:rsidR="00AC5CD1" w:rsidRPr="00AC5CD1" w14:paraId="17E9BAFF" w14:textId="77777777" w:rsidTr="00375B34">
        <w:trPr>
          <w:jc w:val="center"/>
        </w:trPr>
        <w:tc>
          <w:tcPr>
            <w:tcW w:w="3742" w:type="dxa"/>
          </w:tcPr>
          <w:p w14:paraId="78AC6501"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08ABD732"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436B4825"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05BB8903"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0683FC34" w14:textId="77777777" w:rsidR="00AC5CD1" w:rsidRPr="00AC5CD1" w:rsidRDefault="00AC5CD1" w:rsidP="00AC5CD1">
            <w:pPr>
              <w:autoSpaceDE w:val="0"/>
              <w:autoSpaceDN w:val="0"/>
              <w:adjustRightInd w:val="0"/>
              <w:jc w:val="center"/>
              <w:rPr>
                <w:rFonts w:ascii="Arial" w:hAnsi="Arial" w:cs="Arial"/>
                <w:color w:val="000000"/>
                <w:sz w:val="22"/>
                <w:szCs w:val="20"/>
              </w:rPr>
            </w:pPr>
            <w:r w:rsidRPr="00AC5CD1">
              <w:rPr>
                <w:rFonts w:ascii="Arial" w:hAnsi="Arial" w:cs="Arial"/>
                <w:color w:val="000000"/>
                <w:sz w:val="22"/>
                <w:szCs w:val="20"/>
              </w:rPr>
              <w:t>M4</w:t>
            </w:r>
          </w:p>
          <w:p w14:paraId="106F0EA4" w14:textId="77777777" w:rsidR="00AC5CD1" w:rsidRPr="00AC5CD1" w:rsidRDefault="00AC5CD1" w:rsidP="00AC5CD1">
            <w:pPr>
              <w:autoSpaceDE w:val="0"/>
              <w:autoSpaceDN w:val="0"/>
              <w:adjustRightInd w:val="0"/>
              <w:jc w:val="center"/>
              <w:rPr>
                <w:rFonts w:ascii="Arial" w:hAnsi="Arial" w:cs="Arial"/>
                <w:b/>
                <w:color w:val="000000"/>
                <w:sz w:val="22"/>
                <w:szCs w:val="20"/>
                <w:highlight w:val="green"/>
              </w:rPr>
            </w:pPr>
            <w:r w:rsidRPr="00AC5CD1">
              <w:rPr>
                <w:rFonts w:ascii="Arial" w:hAnsi="Arial" w:cs="Arial"/>
                <w:color w:val="000000"/>
                <w:sz w:val="22"/>
                <w:szCs w:val="20"/>
              </w:rPr>
              <w:t>TRAINING</w:t>
            </w:r>
          </w:p>
        </w:tc>
        <w:tc>
          <w:tcPr>
            <w:tcW w:w="6292" w:type="dxa"/>
            <w:vAlign w:val="center"/>
          </w:tcPr>
          <w:p w14:paraId="0F916274" w14:textId="77777777"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Il focus del modulo è l’approccio alla progettazione come area fortemente correlata a qualsiasi intervento di formazione.</w:t>
            </w:r>
            <w:r w:rsidRPr="00AC5CD1">
              <w:t xml:space="preserve"> </w:t>
            </w:r>
            <w:r w:rsidRPr="00AC5CD1">
              <w:rPr>
                <w:rFonts w:ascii="Arial" w:hAnsi="Arial" w:cs="Arial"/>
                <w:color w:val="000000"/>
                <w:sz w:val="22"/>
                <w:szCs w:val="20"/>
              </w:rPr>
              <w:t>Si sottolinea in particolare come negli scenari contemporanei le dinamiche di apprendimento sono sostanzialmente connesse ai processi formativi e di inserimento lavorativo. Le aree didattiche: a) Il processo formativo e l’analisi dei fabbisogni formativi; b) Didattica d’aula (tipologie e ambienti); c) English for HR; d) Coaching &amp; Role Playing.</w:t>
            </w:r>
          </w:p>
          <w:p w14:paraId="577AAA72" w14:textId="77777777"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Il modulo è articolato in videolezioni, seminari/workshop sia in modalità presenziale sia in modalità virtuale e corredato da materiale di approfondimento reperibile nella Mediateca e da spazi-forum di discussione.</w:t>
            </w:r>
          </w:p>
        </w:tc>
      </w:tr>
      <w:tr w:rsidR="00AC5CD1" w:rsidRPr="00AC5CD1" w14:paraId="1767E5CA" w14:textId="77777777" w:rsidTr="00375B34">
        <w:trPr>
          <w:jc w:val="center"/>
        </w:trPr>
        <w:tc>
          <w:tcPr>
            <w:tcW w:w="3742" w:type="dxa"/>
          </w:tcPr>
          <w:p w14:paraId="7CB78B78"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286E7BB2"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318C344E"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6ABF699A"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4C432DE8"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48450BE0"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1BE56E1D" w14:textId="77777777" w:rsidR="00AC5CD1" w:rsidRPr="00AC5CD1" w:rsidRDefault="00AC5CD1" w:rsidP="00AC5CD1">
            <w:pPr>
              <w:autoSpaceDE w:val="0"/>
              <w:autoSpaceDN w:val="0"/>
              <w:adjustRightInd w:val="0"/>
              <w:jc w:val="center"/>
              <w:rPr>
                <w:rFonts w:ascii="Arial" w:hAnsi="Arial" w:cs="Arial"/>
                <w:color w:val="000000"/>
                <w:sz w:val="22"/>
                <w:szCs w:val="20"/>
                <w:lang w:val="en-US"/>
              </w:rPr>
            </w:pPr>
            <w:r w:rsidRPr="00AC5CD1">
              <w:rPr>
                <w:rFonts w:ascii="Arial" w:hAnsi="Arial" w:cs="Arial"/>
                <w:color w:val="000000"/>
                <w:sz w:val="22"/>
                <w:szCs w:val="20"/>
                <w:lang w:val="en-US"/>
              </w:rPr>
              <w:t>M5</w:t>
            </w:r>
          </w:p>
          <w:p w14:paraId="4BBE0AED" w14:textId="77777777" w:rsidR="00AC5CD1" w:rsidRPr="00AC5CD1" w:rsidRDefault="00AC5CD1" w:rsidP="00AC5CD1">
            <w:pPr>
              <w:autoSpaceDE w:val="0"/>
              <w:autoSpaceDN w:val="0"/>
              <w:adjustRightInd w:val="0"/>
              <w:jc w:val="center"/>
              <w:rPr>
                <w:rFonts w:ascii="Arial" w:hAnsi="Arial" w:cs="Arial"/>
                <w:b/>
                <w:color w:val="000000"/>
                <w:sz w:val="22"/>
                <w:szCs w:val="20"/>
                <w:highlight w:val="green"/>
                <w:lang w:val="en-US"/>
              </w:rPr>
            </w:pPr>
            <w:r w:rsidRPr="00AC5CD1">
              <w:rPr>
                <w:rFonts w:ascii="Arial" w:hAnsi="Arial" w:cs="Arial"/>
                <w:color w:val="000000"/>
                <w:sz w:val="22"/>
                <w:szCs w:val="20"/>
                <w:lang w:val="en-US"/>
              </w:rPr>
              <w:t>DEVELOPMENT, PERFORMANCE &amp; POTENTIAL, REWARD</w:t>
            </w:r>
          </w:p>
        </w:tc>
        <w:tc>
          <w:tcPr>
            <w:tcW w:w="6292" w:type="dxa"/>
            <w:vAlign w:val="center"/>
          </w:tcPr>
          <w:p w14:paraId="54B60F5F" w14:textId="23A1A7B1" w:rsidR="00AC5CD1" w:rsidRPr="00E1637C"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 xml:space="preserve">Il modulo approfondisce il tema chiave delle competenze e dello sviluppo dei talenti alla luce dei recenti dispositivi europei nonché dei principali metodi e strumenti di lavoro, con un’accurata attenzione all’area dell’open innovation. Nello specifico: a) Innovazione e Sviluppo Formativo; b) Il sistema delle competenze; c) Il mentoring; d) Validazione degli apprendimenti formali e non formali; e) Certificazione delle competenze; f) Evoluzione del concetto di competenze: il framework europeo; g) Competence-based Vocational and Professional Education. </w:t>
            </w:r>
            <w:r w:rsidRPr="00E1637C">
              <w:rPr>
                <w:rFonts w:ascii="Arial" w:hAnsi="Arial" w:cs="Arial"/>
                <w:color w:val="000000"/>
                <w:sz w:val="22"/>
                <w:szCs w:val="20"/>
              </w:rPr>
              <w:t xml:space="preserve">Bridging the Worlds of Work and Education; h) </w:t>
            </w:r>
            <w:r w:rsidR="00E1637C" w:rsidRPr="00E1637C">
              <w:rPr>
                <w:rFonts w:ascii="Arial" w:hAnsi="Arial" w:cs="Arial"/>
                <w:color w:val="000000"/>
                <w:sz w:val="22"/>
                <w:szCs w:val="20"/>
              </w:rPr>
              <w:t>Skill Mismatch in Labour Market; i) Buone pratiche di valutazione del personale, le sfide del futuro.</w:t>
            </w:r>
          </w:p>
          <w:p w14:paraId="67789137" w14:textId="77777777"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 xml:space="preserve">Il modulo è articolato in videolezioni, seminari/workshop sia in modalità presenziale sia in modalità virtuale e corredato da </w:t>
            </w:r>
            <w:r w:rsidRPr="00AC5CD1">
              <w:rPr>
                <w:rFonts w:ascii="Arial" w:hAnsi="Arial" w:cs="Arial"/>
                <w:color w:val="000000"/>
                <w:sz w:val="22"/>
                <w:szCs w:val="20"/>
              </w:rPr>
              <w:lastRenderedPageBreak/>
              <w:t>materiale di approfondimento reperibile nella Mediateca e da spazi-forum di discussione.</w:t>
            </w:r>
          </w:p>
        </w:tc>
      </w:tr>
      <w:tr w:rsidR="00AC5CD1" w:rsidRPr="00AC5CD1" w14:paraId="2EF39066" w14:textId="77777777" w:rsidTr="00375B34">
        <w:trPr>
          <w:jc w:val="center"/>
        </w:trPr>
        <w:tc>
          <w:tcPr>
            <w:tcW w:w="3742" w:type="dxa"/>
            <w:tcBorders>
              <w:top w:val="single" w:sz="4" w:space="0" w:color="auto"/>
              <w:left w:val="single" w:sz="4" w:space="0" w:color="auto"/>
              <w:bottom w:val="single" w:sz="4" w:space="0" w:color="auto"/>
              <w:right w:val="single" w:sz="4" w:space="0" w:color="auto"/>
            </w:tcBorders>
          </w:tcPr>
          <w:p w14:paraId="07E74510"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4E511FA6"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1937FCEC"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13EEA681"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4162A3F0" w14:textId="77777777" w:rsidR="002060C1" w:rsidRPr="00092D03" w:rsidRDefault="002060C1" w:rsidP="00AC5CD1">
            <w:pPr>
              <w:autoSpaceDE w:val="0"/>
              <w:autoSpaceDN w:val="0"/>
              <w:adjustRightInd w:val="0"/>
              <w:jc w:val="center"/>
              <w:rPr>
                <w:rFonts w:ascii="Arial" w:hAnsi="Arial" w:cs="Arial"/>
                <w:color w:val="000000"/>
                <w:sz w:val="22"/>
                <w:szCs w:val="20"/>
              </w:rPr>
            </w:pPr>
          </w:p>
          <w:p w14:paraId="0038034F" w14:textId="77777777" w:rsidR="002060C1" w:rsidRPr="00092D03" w:rsidRDefault="002060C1" w:rsidP="00AC5CD1">
            <w:pPr>
              <w:autoSpaceDE w:val="0"/>
              <w:autoSpaceDN w:val="0"/>
              <w:adjustRightInd w:val="0"/>
              <w:jc w:val="center"/>
              <w:rPr>
                <w:rFonts w:ascii="Arial" w:hAnsi="Arial" w:cs="Arial"/>
                <w:color w:val="000000"/>
                <w:sz w:val="22"/>
                <w:szCs w:val="20"/>
              </w:rPr>
            </w:pPr>
          </w:p>
          <w:p w14:paraId="45766241" w14:textId="77777777" w:rsidR="00AC5CD1" w:rsidRPr="00AC5CD1" w:rsidRDefault="00AC5CD1" w:rsidP="00AC5CD1">
            <w:pPr>
              <w:autoSpaceDE w:val="0"/>
              <w:autoSpaceDN w:val="0"/>
              <w:adjustRightInd w:val="0"/>
              <w:jc w:val="center"/>
              <w:rPr>
                <w:rFonts w:ascii="Arial" w:hAnsi="Arial" w:cs="Arial"/>
                <w:color w:val="000000"/>
                <w:sz w:val="22"/>
                <w:szCs w:val="20"/>
                <w:lang w:val="en-US"/>
              </w:rPr>
            </w:pPr>
            <w:r w:rsidRPr="00AC5CD1">
              <w:rPr>
                <w:rFonts w:ascii="Arial" w:hAnsi="Arial" w:cs="Arial"/>
                <w:color w:val="000000"/>
                <w:sz w:val="22"/>
                <w:szCs w:val="20"/>
                <w:lang w:val="en-US"/>
              </w:rPr>
              <w:t>M6</w:t>
            </w:r>
          </w:p>
          <w:p w14:paraId="69A424B6" w14:textId="77777777" w:rsidR="00AC5CD1" w:rsidRPr="00AC5CD1" w:rsidRDefault="00AC5CD1" w:rsidP="00AC5CD1">
            <w:pPr>
              <w:autoSpaceDE w:val="0"/>
              <w:autoSpaceDN w:val="0"/>
              <w:adjustRightInd w:val="0"/>
              <w:jc w:val="center"/>
              <w:rPr>
                <w:rFonts w:ascii="Arial" w:hAnsi="Arial" w:cs="Arial"/>
                <w:b/>
                <w:color w:val="000000"/>
                <w:sz w:val="22"/>
                <w:szCs w:val="20"/>
                <w:highlight w:val="green"/>
                <w:lang w:val="en-US"/>
              </w:rPr>
            </w:pPr>
            <w:r w:rsidRPr="00AC5CD1">
              <w:rPr>
                <w:rFonts w:ascii="Arial" w:hAnsi="Arial" w:cs="Arial"/>
                <w:color w:val="000000"/>
                <w:sz w:val="22"/>
                <w:szCs w:val="20"/>
                <w:lang w:val="en-US"/>
              </w:rPr>
              <w:t>HR MANAGEMENT E INDUSTRIAL RELATIONS</w:t>
            </w:r>
          </w:p>
        </w:tc>
        <w:tc>
          <w:tcPr>
            <w:tcW w:w="6292" w:type="dxa"/>
            <w:tcBorders>
              <w:top w:val="single" w:sz="4" w:space="0" w:color="auto"/>
              <w:left w:val="single" w:sz="4" w:space="0" w:color="auto"/>
              <w:bottom w:val="single" w:sz="4" w:space="0" w:color="auto"/>
              <w:right w:val="single" w:sz="4" w:space="0" w:color="auto"/>
            </w:tcBorders>
            <w:vAlign w:val="center"/>
          </w:tcPr>
          <w:p w14:paraId="592156CC" w14:textId="0BAAFBA2"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Il modulo dedica ampio spazio alle tematiche del lavoro e delle relazioni industriali alla luce delle recenti disposizioni legislative, con particolare riferimento ai seguenti ambiti: a) Politiche per il lavoro e la formazione dei giovani; b) La contrattazione collettiva aziendale di prossimità; c) Apprendistato; d) Politiche per l’Educazione degli Adulti in Italia e in Europa; e) Cenni di Diritto del Lavoro</w:t>
            </w:r>
            <w:r w:rsidR="00E1637C">
              <w:rPr>
                <w:rFonts w:ascii="Arial" w:hAnsi="Arial" w:cs="Arial"/>
                <w:color w:val="000000"/>
                <w:sz w:val="22"/>
                <w:szCs w:val="20"/>
              </w:rPr>
              <w:t>; f) Salute e Sicurezza nei luoghi di lavoro</w:t>
            </w:r>
            <w:r w:rsidRPr="00AC5CD1">
              <w:rPr>
                <w:rFonts w:ascii="Arial" w:hAnsi="Arial" w:cs="Arial"/>
                <w:color w:val="000000"/>
                <w:sz w:val="22"/>
                <w:szCs w:val="20"/>
              </w:rPr>
              <w:t>.</w:t>
            </w:r>
          </w:p>
          <w:p w14:paraId="6F0BB389" w14:textId="77777777"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Il modulo è articolato in videolezioni, seminari/workshop sia in modalità presenziale sia in modalità virtuale e corredato da materiale di approfondimento reperibile nella Mediateca e da spazi-forum di discussione.</w:t>
            </w:r>
          </w:p>
        </w:tc>
      </w:tr>
      <w:tr w:rsidR="00AC5CD1" w:rsidRPr="00AC5CD1" w14:paraId="2BDAD367" w14:textId="77777777" w:rsidTr="00375B34">
        <w:trPr>
          <w:jc w:val="center"/>
        </w:trPr>
        <w:tc>
          <w:tcPr>
            <w:tcW w:w="3742" w:type="dxa"/>
            <w:tcBorders>
              <w:top w:val="single" w:sz="4" w:space="0" w:color="auto"/>
              <w:left w:val="single" w:sz="4" w:space="0" w:color="auto"/>
              <w:bottom w:val="single" w:sz="4" w:space="0" w:color="auto"/>
              <w:right w:val="single" w:sz="4" w:space="0" w:color="auto"/>
            </w:tcBorders>
          </w:tcPr>
          <w:p w14:paraId="7FE3AE5C" w14:textId="77777777" w:rsidR="002060C1" w:rsidRDefault="002060C1" w:rsidP="00AC5CD1">
            <w:pPr>
              <w:autoSpaceDE w:val="0"/>
              <w:autoSpaceDN w:val="0"/>
              <w:adjustRightInd w:val="0"/>
              <w:jc w:val="center"/>
              <w:rPr>
                <w:rFonts w:ascii="Arial" w:hAnsi="Arial" w:cs="Arial"/>
                <w:color w:val="000000"/>
                <w:sz w:val="22"/>
                <w:szCs w:val="20"/>
              </w:rPr>
            </w:pPr>
          </w:p>
          <w:p w14:paraId="5CA4F642" w14:textId="77777777" w:rsidR="002060C1" w:rsidRDefault="002060C1" w:rsidP="00AC5CD1">
            <w:pPr>
              <w:autoSpaceDE w:val="0"/>
              <w:autoSpaceDN w:val="0"/>
              <w:adjustRightInd w:val="0"/>
              <w:jc w:val="center"/>
              <w:rPr>
                <w:rFonts w:ascii="Arial" w:hAnsi="Arial" w:cs="Arial"/>
                <w:color w:val="000000"/>
                <w:sz w:val="22"/>
                <w:szCs w:val="20"/>
              </w:rPr>
            </w:pPr>
          </w:p>
          <w:p w14:paraId="3BA43F0B" w14:textId="77777777" w:rsidR="00AC5CD1" w:rsidRPr="00AC5CD1" w:rsidRDefault="00AC5CD1" w:rsidP="00AC5CD1">
            <w:pPr>
              <w:autoSpaceDE w:val="0"/>
              <w:autoSpaceDN w:val="0"/>
              <w:adjustRightInd w:val="0"/>
              <w:jc w:val="center"/>
              <w:rPr>
                <w:rFonts w:ascii="Arial" w:hAnsi="Arial" w:cs="Arial"/>
                <w:color w:val="000000"/>
                <w:sz w:val="22"/>
                <w:szCs w:val="20"/>
              </w:rPr>
            </w:pPr>
            <w:r w:rsidRPr="00AC5CD1">
              <w:rPr>
                <w:rFonts w:ascii="Arial" w:hAnsi="Arial" w:cs="Arial"/>
                <w:color w:val="000000"/>
                <w:sz w:val="22"/>
                <w:szCs w:val="20"/>
              </w:rPr>
              <w:t>Seminari/Workshop</w:t>
            </w:r>
          </w:p>
        </w:tc>
        <w:tc>
          <w:tcPr>
            <w:tcW w:w="6292" w:type="dxa"/>
            <w:tcBorders>
              <w:top w:val="single" w:sz="4" w:space="0" w:color="auto"/>
              <w:left w:val="single" w:sz="4" w:space="0" w:color="auto"/>
              <w:bottom w:val="single" w:sz="4" w:space="0" w:color="auto"/>
              <w:right w:val="single" w:sz="4" w:space="0" w:color="auto"/>
            </w:tcBorders>
            <w:vAlign w:val="center"/>
          </w:tcPr>
          <w:p w14:paraId="27135619" w14:textId="77777777"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Per ogni modulo didattico-formativo, è previsto un momento seminariale e un workshop di approfondimento delle tematiche di lavoro con la partecipazione dei docenti coinvolti ed esperti nel settore HR e della formazione. Sono previsti, inoltre, anche sessioni di webinar nella piattaforma dedicata.</w:t>
            </w:r>
          </w:p>
        </w:tc>
      </w:tr>
      <w:tr w:rsidR="00AC5CD1" w:rsidRPr="00AC5CD1" w14:paraId="626BF4E2" w14:textId="77777777" w:rsidTr="00375B34">
        <w:trPr>
          <w:jc w:val="center"/>
        </w:trPr>
        <w:tc>
          <w:tcPr>
            <w:tcW w:w="3742" w:type="dxa"/>
            <w:tcBorders>
              <w:top w:val="single" w:sz="4" w:space="0" w:color="auto"/>
              <w:left w:val="single" w:sz="4" w:space="0" w:color="auto"/>
              <w:bottom w:val="single" w:sz="4" w:space="0" w:color="auto"/>
              <w:right w:val="single" w:sz="4" w:space="0" w:color="auto"/>
            </w:tcBorders>
          </w:tcPr>
          <w:p w14:paraId="04ECD37D"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0C7A1750"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42DD14AE" w14:textId="77777777" w:rsidR="00AC5CD1" w:rsidRPr="00AC5CD1" w:rsidRDefault="00AC5CD1" w:rsidP="00AC5CD1">
            <w:pPr>
              <w:autoSpaceDE w:val="0"/>
              <w:autoSpaceDN w:val="0"/>
              <w:adjustRightInd w:val="0"/>
              <w:jc w:val="center"/>
              <w:rPr>
                <w:rFonts w:ascii="Arial" w:hAnsi="Arial" w:cs="Arial"/>
                <w:color w:val="000000"/>
                <w:sz w:val="22"/>
                <w:szCs w:val="20"/>
              </w:rPr>
            </w:pPr>
            <w:r w:rsidRPr="00AC5CD1">
              <w:rPr>
                <w:rFonts w:ascii="Arial" w:hAnsi="Arial" w:cs="Arial"/>
                <w:color w:val="000000"/>
                <w:sz w:val="22"/>
                <w:szCs w:val="20"/>
              </w:rPr>
              <w:t>Laboratori</w:t>
            </w:r>
          </w:p>
        </w:tc>
        <w:tc>
          <w:tcPr>
            <w:tcW w:w="6292" w:type="dxa"/>
            <w:tcBorders>
              <w:top w:val="single" w:sz="4" w:space="0" w:color="auto"/>
              <w:left w:val="single" w:sz="4" w:space="0" w:color="auto"/>
              <w:bottom w:val="single" w:sz="4" w:space="0" w:color="auto"/>
              <w:right w:val="single" w:sz="4" w:space="0" w:color="auto"/>
            </w:tcBorders>
            <w:vAlign w:val="center"/>
          </w:tcPr>
          <w:p w14:paraId="366F2F07" w14:textId="77777777"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Il piano didattico-formativo prevede anche due laboratori sui temi dell’e-recruiting in cui i partecipanti saranno chiamati a svolgere un lavoro di gruppo e di brainstorming. Il lavoro sarà svolto sia in momenti seminariali sia con il supporto di una sezione dedicata nella Virtual School.</w:t>
            </w:r>
          </w:p>
        </w:tc>
      </w:tr>
      <w:tr w:rsidR="00AC5CD1" w:rsidRPr="00AC5CD1" w14:paraId="6B5EDB90" w14:textId="77777777" w:rsidTr="00375B34">
        <w:trPr>
          <w:jc w:val="center"/>
        </w:trPr>
        <w:tc>
          <w:tcPr>
            <w:tcW w:w="3742" w:type="dxa"/>
            <w:tcBorders>
              <w:top w:val="single" w:sz="4" w:space="0" w:color="auto"/>
              <w:left w:val="single" w:sz="4" w:space="0" w:color="auto"/>
              <w:bottom w:val="single" w:sz="4" w:space="0" w:color="auto"/>
              <w:right w:val="single" w:sz="4" w:space="0" w:color="auto"/>
            </w:tcBorders>
          </w:tcPr>
          <w:p w14:paraId="629E7E08" w14:textId="77777777" w:rsidR="00AC5CD1" w:rsidRPr="00AC5CD1" w:rsidRDefault="00AC5CD1" w:rsidP="00AC5CD1">
            <w:pPr>
              <w:autoSpaceDE w:val="0"/>
              <w:autoSpaceDN w:val="0"/>
              <w:adjustRightInd w:val="0"/>
              <w:jc w:val="center"/>
              <w:rPr>
                <w:rFonts w:ascii="Arial" w:hAnsi="Arial" w:cs="Arial"/>
                <w:color w:val="000000"/>
                <w:sz w:val="22"/>
                <w:szCs w:val="20"/>
              </w:rPr>
            </w:pPr>
          </w:p>
          <w:p w14:paraId="7555E360" w14:textId="77777777" w:rsidR="00AC5CD1" w:rsidRPr="00AC5CD1" w:rsidRDefault="00AC5CD1" w:rsidP="00AC5CD1">
            <w:pPr>
              <w:autoSpaceDE w:val="0"/>
              <w:autoSpaceDN w:val="0"/>
              <w:adjustRightInd w:val="0"/>
              <w:jc w:val="center"/>
              <w:rPr>
                <w:rFonts w:ascii="Arial" w:hAnsi="Arial" w:cs="Arial"/>
                <w:color w:val="000000"/>
                <w:sz w:val="22"/>
                <w:szCs w:val="20"/>
              </w:rPr>
            </w:pPr>
            <w:r w:rsidRPr="00AC5CD1">
              <w:rPr>
                <w:rFonts w:ascii="Arial" w:hAnsi="Arial" w:cs="Arial"/>
                <w:color w:val="000000"/>
                <w:sz w:val="22"/>
                <w:szCs w:val="20"/>
              </w:rPr>
              <w:t>Project Work</w:t>
            </w:r>
          </w:p>
        </w:tc>
        <w:tc>
          <w:tcPr>
            <w:tcW w:w="6292" w:type="dxa"/>
            <w:tcBorders>
              <w:top w:val="single" w:sz="4" w:space="0" w:color="auto"/>
              <w:left w:val="single" w:sz="4" w:space="0" w:color="auto"/>
              <w:bottom w:val="single" w:sz="4" w:space="0" w:color="auto"/>
              <w:right w:val="single" w:sz="4" w:space="0" w:color="auto"/>
            </w:tcBorders>
            <w:vAlign w:val="center"/>
          </w:tcPr>
          <w:p w14:paraId="7B00DE58" w14:textId="77777777" w:rsidR="00AC5CD1" w:rsidRPr="00AC5CD1" w:rsidRDefault="00AC5CD1" w:rsidP="00AC5CD1">
            <w:pPr>
              <w:autoSpaceDE w:val="0"/>
              <w:autoSpaceDN w:val="0"/>
              <w:adjustRightInd w:val="0"/>
              <w:jc w:val="both"/>
              <w:rPr>
                <w:rFonts w:ascii="Arial" w:hAnsi="Arial" w:cs="Arial"/>
                <w:color w:val="000000"/>
                <w:sz w:val="22"/>
                <w:szCs w:val="20"/>
              </w:rPr>
            </w:pPr>
            <w:r w:rsidRPr="00AC5CD1">
              <w:rPr>
                <w:rFonts w:ascii="Arial" w:hAnsi="Arial" w:cs="Arial"/>
                <w:color w:val="000000"/>
                <w:sz w:val="22"/>
                <w:szCs w:val="20"/>
              </w:rPr>
              <w:t>Conosciuto come “progetto formativo”, consiste nella produzione di un elaborato scritto sui temi trattati nei moduli didattico-formativi. L’attività si conclude con la discussione e la valutazione del progetto ai fini del conseguimento del titolo.</w:t>
            </w:r>
          </w:p>
        </w:tc>
      </w:tr>
    </w:tbl>
    <w:p w14:paraId="4180EDB6" w14:textId="77777777" w:rsidR="00AC5CD1" w:rsidRPr="00AC5CD1" w:rsidRDefault="00AC5CD1" w:rsidP="00AC5CD1">
      <w:r w:rsidRPr="00AC5CD1">
        <w:rPr>
          <w:rFonts w:ascii="Arial" w:hAnsi="Arial" w:cs="Arial"/>
          <w:sz w:val="22"/>
          <w:szCs w:val="22"/>
        </w:rPr>
        <w:t>Alcune unità didattico-formative dei moduli di lavoro sono erogate in inglese.</w:t>
      </w:r>
    </w:p>
    <w:p w14:paraId="336DBF11" w14:textId="77777777" w:rsidR="008F1B27" w:rsidRPr="005B2653" w:rsidRDefault="008F1B27" w:rsidP="00124C5B">
      <w:pPr>
        <w:pStyle w:val="Titolo"/>
        <w:spacing w:after="120"/>
        <w:rPr>
          <w:rFonts w:ascii="Arial" w:hAnsi="Arial" w:cs="Arial"/>
          <w:spacing w:val="0"/>
          <w:kern w:val="0"/>
          <w:sz w:val="24"/>
          <w:szCs w:val="24"/>
        </w:rPr>
      </w:pPr>
    </w:p>
    <w:p w14:paraId="28B1E735" w14:textId="3356BA72" w:rsidR="00381B6F" w:rsidRPr="005B2653" w:rsidRDefault="00381B6F" w:rsidP="004A6C11">
      <w:pPr>
        <w:pStyle w:val="Titolo"/>
        <w:spacing w:after="120"/>
        <w:rPr>
          <w:rFonts w:ascii="Arial" w:hAnsi="Arial" w:cs="Arial"/>
        </w:rPr>
      </w:pPr>
      <w:r w:rsidRPr="005B2653">
        <w:rPr>
          <w:rFonts w:ascii="Arial" w:hAnsi="Arial" w:cs="Arial"/>
          <w:sz w:val="28"/>
          <w:szCs w:val="28"/>
        </w:rPr>
        <w:t>Sta</w:t>
      </w:r>
      <w:r w:rsidR="00BB039E" w:rsidRPr="005B2653">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4A6C11" w:rsidRPr="004A6C11" w14:paraId="5406C71C" w14:textId="77777777" w:rsidTr="00375B34">
        <w:trPr>
          <w:jc w:val="center"/>
        </w:trPr>
        <w:tc>
          <w:tcPr>
            <w:tcW w:w="4530" w:type="dxa"/>
            <w:vAlign w:val="center"/>
          </w:tcPr>
          <w:p w14:paraId="0204A676" w14:textId="77777777" w:rsidR="004A6C11" w:rsidRPr="004A6C11" w:rsidRDefault="004A6C11" w:rsidP="004A6C11">
            <w:pPr>
              <w:autoSpaceDE w:val="0"/>
              <w:autoSpaceDN w:val="0"/>
              <w:adjustRightInd w:val="0"/>
              <w:jc w:val="center"/>
              <w:rPr>
                <w:rFonts w:ascii="Arial" w:hAnsi="Arial" w:cs="Arial"/>
                <w:b/>
                <w:sz w:val="22"/>
                <w:szCs w:val="22"/>
              </w:rPr>
            </w:pPr>
            <w:r w:rsidRPr="004A6C11">
              <w:rPr>
                <w:rFonts w:ascii="Arial" w:hAnsi="Arial" w:cs="Arial"/>
                <w:b/>
                <w:sz w:val="22"/>
                <w:szCs w:val="22"/>
              </w:rPr>
              <w:t xml:space="preserve">Ente presso il quale si svolgerà lo stage </w:t>
            </w:r>
          </w:p>
        </w:tc>
        <w:tc>
          <w:tcPr>
            <w:tcW w:w="5464" w:type="dxa"/>
            <w:vAlign w:val="center"/>
          </w:tcPr>
          <w:p w14:paraId="0772A3E9" w14:textId="77777777" w:rsidR="004A6C11" w:rsidRPr="004A6C11" w:rsidRDefault="004A6C11" w:rsidP="004A6C11">
            <w:pPr>
              <w:autoSpaceDE w:val="0"/>
              <w:autoSpaceDN w:val="0"/>
              <w:adjustRightInd w:val="0"/>
              <w:jc w:val="center"/>
              <w:rPr>
                <w:rFonts w:ascii="Arial" w:hAnsi="Arial" w:cs="Arial"/>
                <w:b/>
                <w:sz w:val="22"/>
                <w:szCs w:val="22"/>
              </w:rPr>
            </w:pPr>
            <w:r w:rsidRPr="004A6C11">
              <w:rPr>
                <w:rFonts w:ascii="Arial" w:hAnsi="Arial" w:cs="Arial"/>
                <w:b/>
                <w:sz w:val="22"/>
                <w:szCs w:val="22"/>
              </w:rPr>
              <w:t>Finalità dello stage</w:t>
            </w:r>
          </w:p>
        </w:tc>
      </w:tr>
      <w:tr w:rsidR="004A6C11" w:rsidRPr="004A6C11" w14:paraId="35452289" w14:textId="77777777" w:rsidTr="00375B34">
        <w:trPr>
          <w:jc w:val="center"/>
        </w:trPr>
        <w:tc>
          <w:tcPr>
            <w:tcW w:w="4530" w:type="dxa"/>
            <w:vAlign w:val="center"/>
          </w:tcPr>
          <w:p w14:paraId="2311671D" w14:textId="77777777" w:rsidR="004A6C11" w:rsidRPr="004A6C11" w:rsidRDefault="004A6C11" w:rsidP="004A6C11">
            <w:pPr>
              <w:autoSpaceDE w:val="0"/>
              <w:autoSpaceDN w:val="0"/>
              <w:adjustRightInd w:val="0"/>
              <w:jc w:val="both"/>
              <w:rPr>
                <w:rFonts w:ascii="Arial" w:hAnsi="Arial" w:cs="Arial"/>
                <w:sz w:val="22"/>
                <w:szCs w:val="22"/>
              </w:rPr>
            </w:pPr>
            <w:r w:rsidRPr="004A6C11">
              <w:rPr>
                <w:rFonts w:ascii="Arial" w:hAnsi="Arial" w:cs="Arial"/>
                <w:sz w:val="22"/>
                <w:szCs w:val="22"/>
              </w:rPr>
              <w:t>Enti, Imprese e strutture convenzionate con Roma TRE</w:t>
            </w:r>
          </w:p>
        </w:tc>
        <w:tc>
          <w:tcPr>
            <w:tcW w:w="5464" w:type="dxa"/>
            <w:vAlign w:val="center"/>
          </w:tcPr>
          <w:p w14:paraId="6DAD87F1" w14:textId="07FC98AD" w:rsidR="004A6C11" w:rsidRPr="004A6C11" w:rsidRDefault="004A6C11" w:rsidP="004A6C11">
            <w:pPr>
              <w:autoSpaceDE w:val="0"/>
              <w:autoSpaceDN w:val="0"/>
              <w:adjustRightInd w:val="0"/>
              <w:jc w:val="both"/>
              <w:rPr>
                <w:rFonts w:ascii="Arial" w:hAnsi="Arial" w:cs="Arial"/>
                <w:sz w:val="22"/>
                <w:szCs w:val="22"/>
              </w:rPr>
            </w:pPr>
            <w:r w:rsidRPr="004A6C11">
              <w:rPr>
                <w:rFonts w:ascii="Arial" w:hAnsi="Arial" w:cs="Arial"/>
                <w:sz w:val="22"/>
                <w:szCs w:val="22"/>
              </w:rPr>
              <w:t>La strutturazione di un progetto di lavoro riguardante le tematiche previste dal piano dell’offerta</w:t>
            </w:r>
            <w:r w:rsidR="00E80C82">
              <w:rPr>
                <w:rFonts w:ascii="Arial" w:hAnsi="Arial" w:cs="Arial"/>
                <w:sz w:val="22"/>
                <w:szCs w:val="22"/>
              </w:rPr>
              <w:t xml:space="preserve"> didattico-formativa</w:t>
            </w:r>
          </w:p>
        </w:tc>
      </w:tr>
    </w:tbl>
    <w:p w14:paraId="2462B47C" w14:textId="56877B63" w:rsidR="004A6C11" w:rsidRPr="004A6C11" w:rsidRDefault="004A6C11" w:rsidP="004A6C11">
      <w:pPr>
        <w:autoSpaceDE w:val="0"/>
        <w:autoSpaceDN w:val="0"/>
        <w:adjustRightInd w:val="0"/>
        <w:jc w:val="both"/>
        <w:rPr>
          <w:rFonts w:ascii="Arial" w:hAnsi="Arial" w:cs="Arial"/>
          <w:sz w:val="22"/>
          <w:szCs w:val="22"/>
        </w:rPr>
      </w:pPr>
      <w:r w:rsidRPr="004A6C11">
        <w:rPr>
          <w:rFonts w:ascii="Arial" w:hAnsi="Arial" w:cs="Arial"/>
          <w:sz w:val="22"/>
          <w:szCs w:val="22"/>
        </w:rPr>
        <w:t xml:space="preserve">Sarà possibile richiedere il riconoscimento dei relativi CFU relativi allo stage sulla base di una specifica domanda corredata da documentazione relativa al servizio prestato in coerenza con gli obiettivi formativi del Master. Tra gli organismi già coinvolti: Mercedes, Uil, Ciofs/Fp – Centro Italiano Opere Femminili Salesiane Formazione Professionale, Città della Scienza di Napoli, Inail, Centro per l’Impiego Cinecittà, Project Life Cycle Management, Confindustria, Teleskill, CONSEL Consorzio ELIS, per la formazione professionale superiore, RAI, Intesa San Paolo, </w:t>
      </w:r>
      <w:r>
        <w:rPr>
          <w:rFonts w:ascii="Arial" w:hAnsi="Arial" w:cs="Arial"/>
          <w:sz w:val="22"/>
          <w:szCs w:val="22"/>
        </w:rPr>
        <w:t xml:space="preserve">Adecco, Mainpower, </w:t>
      </w:r>
      <w:r w:rsidR="00DA000C" w:rsidRPr="002060C1">
        <w:rPr>
          <w:rFonts w:ascii="Arial" w:hAnsi="Arial" w:cs="Arial"/>
          <w:sz w:val="22"/>
          <w:szCs w:val="22"/>
        </w:rPr>
        <w:t>E</w:t>
      </w:r>
      <w:r w:rsidR="002060C1" w:rsidRPr="002060C1">
        <w:rPr>
          <w:rFonts w:ascii="Arial" w:hAnsi="Arial" w:cs="Arial"/>
          <w:sz w:val="22"/>
          <w:szCs w:val="22"/>
        </w:rPr>
        <w:t xml:space="preserve">rnst </w:t>
      </w:r>
      <w:r w:rsidR="00DA000C" w:rsidRPr="002060C1">
        <w:rPr>
          <w:rFonts w:ascii="Arial" w:hAnsi="Arial" w:cs="Arial"/>
          <w:sz w:val="22"/>
          <w:szCs w:val="22"/>
        </w:rPr>
        <w:t>&amp;Y</w:t>
      </w:r>
      <w:r w:rsidR="002060C1" w:rsidRPr="002060C1">
        <w:rPr>
          <w:rFonts w:ascii="Arial" w:hAnsi="Arial" w:cs="Arial"/>
          <w:sz w:val="22"/>
          <w:szCs w:val="22"/>
        </w:rPr>
        <w:t>oung</w:t>
      </w:r>
      <w:r w:rsidR="00DA000C">
        <w:rPr>
          <w:rFonts w:ascii="Arial" w:hAnsi="Arial" w:cs="Arial"/>
          <w:sz w:val="22"/>
          <w:szCs w:val="22"/>
        </w:rPr>
        <w:t xml:space="preserve">, </w:t>
      </w:r>
      <w:r w:rsidRPr="004A6C11">
        <w:rPr>
          <w:rFonts w:ascii="Arial" w:hAnsi="Arial" w:cs="Arial"/>
          <w:sz w:val="22"/>
          <w:szCs w:val="22"/>
        </w:rPr>
        <w:t>ecc. Il corsista potrà usufruire anche del servizio JobSoul dell’Ateneo Roma TRE per la trasmissione della propria candidatura alle aziende/società in regime di convenzione (</w:t>
      </w:r>
      <w:hyperlink r:id="rId13" w:history="1">
        <w:r w:rsidRPr="004A6C11">
          <w:rPr>
            <w:rFonts w:ascii="Arial" w:hAnsi="Arial" w:cs="Arial"/>
            <w:color w:val="0000FF"/>
            <w:sz w:val="22"/>
            <w:szCs w:val="22"/>
            <w:u w:val="single"/>
          </w:rPr>
          <w:t>https://www.jobsoul.it/SoulWeb/ricercaTirocini.action</w:t>
        </w:r>
      </w:hyperlink>
      <w:r w:rsidRPr="004A6C11">
        <w:rPr>
          <w:rFonts w:ascii="Arial" w:hAnsi="Arial" w:cs="Arial"/>
          <w:sz w:val="22"/>
          <w:szCs w:val="22"/>
        </w:rPr>
        <w:t xml:space="preserve">). </w:t>
      </w:r>
    </w:p>
    <w:p w14:paraId="4BFF9CFE" w14:textId="77777777" w:rsidR="00381B6F" w:rsidRPr="005B2653" w:rsidRDefault="00381B6F" w:rsidP="00381B6F">
      <w:pPr>
        <w:autoSpaceDE w:val="0"/>
        <w:autoSpaceDN w:val="0"/>
        <w:adjustRightInd w:val="0"/>
        <w:rPr>
          <w:rFonts w:ascii="Arial" w:hAnsi="Arial" w:cs="Arial"/>
        </w:rPr>
      </w:pPr>
    </w:p>
    <w:p w14:paraId="283693B7" w14:textId="77777777" w:rsidR="0041685A" w:rsidRPr="005B2653" w:rsidRDefault="007D7D38" w:rsidP="0041685A">
      <w:pPr>
        <w:pStyle w:val="Titolo"/>
        <w:spacing w:after="120"/>
        <w:rPr>
          <w:rFonts w:ascii="Arial" w:hAnsi="Arial" w:cs="Arial"/>
          <w:sz w:val="28"/>
          <w:szCs w:val="28"/>
        </w:rPr>
      </w:pPr>
      <w:r w:rsidRPr="005B2653">
        <w:rPr>
          <w:rFonts w:ascii="Arial" w:hAnsi="Arial" w:cs="Arial"/>
          <w:sz w:val="28"/>
          <w:szCs w:val="28"/>
        </w:rPr>
        <w:br w:type="page"/>
      </w:r>
      <w:r w:rsidR="0041685A" w:rsidRPr="005B2653">
        <w:rPr>
          <w:rFonts w:ascii="Arial" w:hAnsi="Arial" w:cs="Arial"/>
          <w:sz w:val="28"/>
          <w:szCs w:val="28"/>
        </w:rPr>
        <w:lastRenderedPageBreak/>
        <w:t>Moduli didattici (solo per i Master)</w:t>
      </w:r>
    </w:p>
    <w:p w14:paraId="7BE80C20" w14:textId="77777777" w:rsidR="0021302A" w:rsidRPr="0021302A" w:rsidRDefault="0021302A" w:rsidP="0021302A">
      <w:pPr>
        <w:autoSpaceDE w:val="0"/>
        <w:autoSpaceDN w:val="0"/>
        <w:adjustRightInd w:val="0"/>
        <w:jc w:val="both"/>
        <w:rPr>
          <w:rFonts w:ascii="Arial" w:hAnsi="Arial" w:cs="Arial"/>
          <w:iCs/>
          <w:sz w:val="22"/>
        </w:rPr>
      </w:pPr>
      <w:r w:rsidRPr="0021302A">
        <w:rPr>
          <w:rFonts w:ascii="Arial" w:hAnsi="Arial" w:cs="Arial"/>
          <w:iCs/>
          <w:sz w:val="22"/>
        </w:rPr>
        <w:t>L’articolazione dei moduli rispecchia il piano didattico-formativo del Master e si rivolge esclusivamente a coloro che non intendano iscriversi al Corso e siano in possesso di un diploma di laurea. L’obiettivo è di consentire allo studente la possibilità di acquisire delle competenze di natura specialistica in uno degli ambiti tematici – corrispondenti ai moduli didattici – dell’area della formazione e delle risorse umane.</w:t>
      </w:r>
    </w:p>
    <w:p w14:paraId="10261F70" w14:textId="77777777" w:rsidR="0021302A" w:rsidRPr="0021302A" w:rsidRDefault="0021302A" w:rsidP="0021302A">
      <w:pPr>
        <w:autoSpaceDE w:val="0"/>
        <w:autoSpaceDN w:val="0"/>
        <w:adjustRightInd w:val="0"/>
        <w:jc w:val="both"/>
        <w:rPr>
          <w:rFonts w:ascii="Arial" w:hAnsi="Arial" w:cs="Arial"/>
          <w:iCs/>
          <w:sz w:val="22"/>
        </w:rPr>
      </w:pPr>
      <w:r w:rsidRPr="0021302A">
        <w:rPr>
          <w:rFonts w:ascii="Arial" w:hAnsi="Arial" w:cs="Arial"/>
          <w:iCs/>
          <w:sz w:val="22"/>
        </w:rPr>
        <w:t>Lo studente avrà la possibilità, pertanto, di seguire delle videolezioni dedicate, verificare il livello di apprendimento attraverso le prove intermedie e finali; ogni modulo didattico, inoltre, è corredato da materiali di approfondimento e da una biblio-sitografia.</w:t>
      </w:r>
    </w:p>
    <w:p w14:paraId="2190D040" w14:textId="77777777" w:rsidR="0021302A" w:rsidRDefault="0021302A" w:rsidP="0021302A">
      <w:pPr>
        <w:autoSpaceDE w:val="0"/>
        <w:autoSpaceDN w:val="0"/>
        <w:adjustRightInd w:val="0"/>
        <w:jc w:val="both"/>
        <w:rPr>
          <w:rFonts w:ascii="Arial" w:hAnsi="Arial" w:cs="Arial"/>
          <w:iCs/>
          <w:sz w:val="22"/>
        </w:rPr>
      </w:pPr>
      <w:r w:rsidRPr="0021302A">
        <w:rPr>
          <w:rFonts w:ascii="Arial" w:hAnsi="Arial" w:cs="Arial"/>
          <w:iCs/>
          <w:sz w:val="22"/>
        </w:rPr>
        <w:t>Nell’ambito del piano didattico del Master è possibile l’iscrizione ai seguenti moduli didattici:</w:t>
      </w:r>
    </w:p>
    <w:p w14:paraId="4B91E271" w14:textId="77777777" w:rsidR="0021302A" w:rsidRDefault="0021302A" w:rsidP="0021302A">
      <w:pPr>
        <w:autoSpaceDE w:val="0"/>
        <w:autoSpaceDN w:val="0"/>
        <w:adjustRightInd w:val="0"/>
        <w:jc w:val="both"/>
        <w:rPr>
          <w:rFonts w:ascii="Arial" w:hAnsi="Arial" w:cs="Arial"/>
          <w:iCs/>
          <w:sz w:val="22"/>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319"/>
        <w:gridCol w:w="992"/>
        <w:gridCol w:w="1004"/>
      </w:tblGrid>
      <w:tr w:rsidR="0021302A" w:rsidRPr="0021302A" w14:paraId="1FF85C67" w14:textId="77777777" w:rsidTr="00375B34">
        <w:trPr>
          <w:jc w:val="center"/>
        </w:trPr>
        <w:tc>
          <w:tcPr>
            <w:tcW w:w="350" w:type="dxa"/>
            <w:vAlign w:val="center"/>
          </w:tcPr>
          <w:p w14:paraId="51A0009E" w14:textId="77777777" w:rsidR="0021302A" w:rsidRPr="0021302A" w:rsidRDefault="0021302A" w:rsidP="0021302A">
            <w:pPr>
              <w:autoSpaceDE w:val="0"/>
              <w:autoSpaceDN w:val="0"/>
              <w:adjustRightInd w:val="0"/>
              <w:jc w:val="right"/>
              <w:rPr>
                <w:rFonts w:ascii="Arial" w:hAnsi="Arial" w:cs="Arial"/>
                <w:b/>
                <w:sz w:val="22"/>
                <w:highlight w:val="yellow"/>
              </w:rPr>
            </w:pPr>
          </w:p>
        </w:tc>
        <w:tc>
          <w:tcPr>
            <w:tcW w:w="7319" w:type="dxa"/>
            <w:vAlign w:val="center"/>
          </w:tcPr>
          <w:p w14:paraId="0244922E" w14:textId="77777777" w:rsidR="0021302A" w:rsidRPr="0021302A" w:rsidRDefault="0021302A" w:rsidP="0021302A">
            <w:pPr>
              <w:autoSpaceDE w:val="0"/>
              <w:autoSpaceDN w:val="0"/>
              <w:adjustRightInd w:val="0"/>
              <w:rPr>
                <w:rFonts w:ascii="Arial" w:hAnsi="Arial" w:cs="Arial"/>
                <w:b/>
                <w:sz w:val="22"/>
              </w:rPr>
            </w:pPr>
            <w:r w:rsidRPr="0021302A">
              <w:rPr>
                <w:rFonts w:ascii="Arial" w:hAnsi="Arial" w:cs="Arial"/>
                <w:b/>
                <w:sz w:val="22"/>
              </w:rPr>
              <w:t>Denominazione</w:t>
            </w:r>
          </w:p>
        </w:tc>
        <w:tc>
          <w:tcPr>
            <w:tcW w:w="992" w:type="dxa"/>
            <w:vAlign w:val="center"/>
          </w:tcPr>
          <w:p w14:paraId="1BA8ADF4" w14:textId="77777777" w:rsidR="0021302A" w:rsidRPr="0021302A" w:rsidRDefault="0021302A" w:rsidP="0021302A">
            <w:pPr>
              <w:autoSpaceDE w:val="0"/>
              <w:autoSpaceDN w:val="0"/>
              <w:adjustRightInd w:val="0"/>
              <w:jc w:val="center"/>
              <w:rPr>
                <w:rFonts w:ascii="Arial" w:hAnsi="Arial" w:cs="Arial"/>
                <w:b/>
                <w:sz w:val="22"/>
              </w:rPr>
            </w:pPr>
            <w:r w:rsidRPr="0021302A">
              <w:rPr>
                <w:rFonts w:ascii="Arial" w:hAnsi="Arial" w:cs="Arial"/>
                <w:b/>
                <w:sz w:val="22"/>
              </w:rPr>
              <w:t>Ore</w:t>
            </w:r>
          </w:p>
        </w:tc>
        <w:tc>
          <w:tcPr>
            <w:tcW w:w="1004" w:type="dxa"/>
            <w:vAlign w:val="center"/>
          </w:tcPr>
          <w:p w14:paraId="312628CF" w14:textId="77777777" w:rsidR="0021302A" w:rsidRPr="0021302A" w:rsidRDefault="0021302A" w:rsidP="0021302A">
            <w:pPr>
              <w:autoSpaceDE w:val="0"/>
              <w:autoSpaceDN w:val="0"/>
              <w:adjustRightInd w:val="0"/>
              <w:jc w:val="center"/>
              <w:rPr>
                <w:rFonts w:ascii="Arial" w:hAnsi="Arial" w:cs="Arial"/>
                <w:b/>
                <w:sz w:val="22"/>
              </w:rPr>
            </w:pPr>
            <w:r w:rsidRPr="0021302A">
              <w:rPr>
                <w:rFonts w:ascii="Arial" w:hAnsi="Arial" w:cs="Arial"/>
                <w:b/>
                <w:sz w:val="22"/>
              </w:rPr>
              <w:t>CFU</w:t>
            </w:r>
          </w:p>
        </w:tc>
      </w:tr>
      <w:tr w:rsidR="0021302A" w:rsidRPr="0021302A" w14:paraId="597CA24A" w14:textId="77777777" w:rsidTr="00375B34">
        <w:trPr>
          <w:jc w:val="center"/>
        </w:trPr>
        <w:tc>
          <w:tcPr>
            <w:tcW w:w="350" w:type="dxa"/>
            <w:vAlign w:val="center"/>
          </w:tcPr>
          <w:p w14:paraId="15FD8EAC" w14:textId="77777777" w:rsidR="0021302A" w:rsidRPr="0021302A" w:rsidRDefault="0021302A" w:rsidP="0021302A">
            <w:pPr>
              <w:autoSpaceDE w:val="0"/>
              <w:autoSpaceDN w:val="0"/>
              <w:adjustRightInd w:val="0"/>
              <w:jc w:val="right"/>
              <w:rPr>
                <w:rFonts w:ascii="Arial" w:hAnsi="Arial" w:cs="Arial"/>
                <w:sz w:val="22"/>
              </w:rPr>
            </w:pPr>
            <w:r w:rsidRPr="0021302A">
              <w:rPr>
                <w:rFonts w:ascii="Arial" w:hAnsi="Arial" w:cs="Arial"/>
                <w:sz w:val="22"/>
              </w:rPr>
              <w:t>1</w:t>
            </w:r>
          </w:p>
        </w:tc>
        <w:tc>
          <w:tcPr>
            <w:tcW w:w="7319" w:type="dxa"/>
            <w:vAlign w:val="center"/>
          </w:tcPr>
          <w:p w14:paraId="3B571940" w14:textId="77777777" w:rsidR="0021302A" w:rsidRPr="0021302A" w:rsidRDefault="0021302A" w:rsidP="0021302A">
            <w:pPr>
              <w:autoSpaceDE w:val="0"/>
              <w:autoSpaceDN w:val="0"/>
              <w:adjustRightInd w:val="0"/>
              <w:rPr>
                <w:rFonts w:ascii="Arial" w:hAnsi="Arial" w:cs="Arial"/>
                <w:sz w:val="22"/>
              </w:rPr>
            </w:pPr>
            <w:r w:rsidRPr="0021302A">
              <w:rPr>
                <w:rFonts w:ascii="Arial" w:hAnsi="Arial" w:cs="Arial"/>
                <w:sz w:val="22"/>
              </w:rPr>
              <w:t xml:space="preserve">RECRUITING AND EMPLOYER BRANDING </w:t>
            </w:r>
          </w:p>
          <w:p w14:paraId="17709201" w14:textId="77777777" w:rsidR="0021302A" w:rsidRPr="0021302A" w:rsidRDefault="0021302A" w:rsidP="0021302A">
            <w:pPr>
              <w:autoSpaceDE w:val="0"/>
              <w:autoSpaceDN w:val="0"/>
              <w:adjustRightInd w:val="0"/>
              <w:rPr>
                <w:rFonts w:ascii="Arial" w:hAnsi="Arial" w:cs="Arial"/>
                <w:i/>
                <w:sz w:val="22"/>
              </w:rPr>
            </w:pPr>
            <w:r w:rsidRPr="0021302A">
              <w:rPr>
                <w:rFonts w:ascii="Arial" w:hAnsi="Arial" w:cs="Arial"/>
                <w:i/>
                <w:sz w:val="22"/>
              </w:rPr>
              <w:t>Strategie e pratiche di selezione del personale, e di job description</w:t>
            </w:r>
          </w:p>
        </w:tc>
        <w:tc>
          <w:tcPr>
            <w:tcW w:w="992" w:type="dxa"/>
            <w:vAlign w:val="center"/>
          </w:tcPr>
          <w:p w14:paraId="549DFD77" w14:textId="77777777" w:rsidR="0021302A" w:rsidRPr="0021302A" w:rsidRDefault="0021302A" w:rsidP="0021302A">
            <w:pPr>
              <w:autoSpaceDE w:val="0"/>
              <w:autoSpaceDN w:val="0"/>
              <w:adjustRightInd w:val="0"/>
              <w:jc w:val="center"/>
              <w:rPr>
                <w:rFonts w:ascii="Arial" w:hAnsi="Arial" w:cs="Arial"/>
                <w:sz w:val="22"/>
              </w:rPr>
            </w:pPr>
            <w:r w:rsidRPr="0021302A">
              <w:rPr>
                <w:rFonts w:ascii="Arial" w:hAnsi="Arial" w:cs="Arial"/>
                <w:sz w:val="22"/>
              </w:rPr>
              <w:t>70+70</w:t>
            </w:r>
          </w:p>
        </w:tc>
        <w:tc>
          <w:tcPr>
            <w:tcW w:w="1004" w:type="dxa"/>
            <w:vAlign w:val="center"/>
          </w:tcPr>
          <w:p w14:paraId="4C11948C" w14:textId="77777777" w:rsidR="0021302A" w:rsidRPr="0021302A" w:rsidRDefault="0021302A" w:rsidP="0021302A">
            <w:pPr>
              <w:autoSpaceDE w:val="0"/>
              <w:autoSpaceDN w:val="0"/>
              <w:adjustRightInd w:val="0"/>
              <w:jc w:val="center"/>
              <w:rPr>
                <w:rFonts w:ascii="Arial" w:hAnsi="Arial" w:cs="Arial"/>
                <w:sz w:val="22"/>
              </w:rPr>
            </w:pPr>
            <w:r w:rsidRPr="0021302A">
              <w:rPr>
                <w:rFonts w:ascii="Arial" w:hAnsi="Arial" w:cs="Arial"/>
                <w:sz w:val="22"/>
              </w:rPr>
              <w:t>6</w:t>
            </w:r>
          </w:p>
        </w:tc>
      </w:tr>
      <w:tr w:rsidR="0021302A" w:rsidRPr="0021302A" w14:paraId="286E7580" w14:textId="77777777" w:rsidTr="00375B34">
        <w:trPr>
          <w:jc w:val="center"/>
        </w:trPr>
        <w:tc>
          <w:tcPr>
            <w:tcW w:w="350" w:type="dxa"/>
            <w:vAlign w:val="center"/>
          </w:tcPr>
          <w:p w14:paraId="1D6ACC26" w14:textId="77777777" w:rsidR="0021302A" w:rsidRPr="0021302A" w:rsidRDefault="0021302A" w:rsidP="0021302A">
            <w:pPr>
              <w:autoSpaceDE w:val="0"/>
              <w:autoSpaceDN w:val="0"/>
              <w:adjustRightInd w:val="0"/>
              <w:jc w:val="right"/>
              <w:rPr>
                <w:rFonts w:ascii="Arial" w:hAnsi="Arial" w:cs="Arial"/>
                <w:sz w:val="22"/>
              </w:rPr>
            </w:pPr>
            <w:r w:rsidRPr="0021302A">
              <w:rPr>
                <w:rFonts w:ascii="Arial" w:hAnsi="Arial" w:cs="Arial"/>
                <w:sz w:val="22"/>
              </w:rPr>
              <w:t>2</w:t>
            </w:r>
          </w:p>
        </w:tc>
        <w:tc>
          <w:tcPr>
            <w:tcW w:w="7319" w:type="dxa"/>
            <w:vAlign w:val="center"/>
          </w:tcPr>
          <w:p w14:paraId="25268A6C" w14:textId="77777777" w:rsidR="0021302A" w:rsidRPr="0021302A" w:rsidRDefault="0021302A" w:rsidP="0021302A">
            <w:pPr>
              <w:autoSpaceDE w:val="0"/>
              <w:autoSpaceDN w:val="0"/>
              <w:adjustRightInd w:val="0"/>
              <w:rPr>
                <w:rFonts w:ascii="Arial" w:hAnsi="Arial" w:cs="Arial"/>
                <w:sz w:val="22"/>
              </w:rPr>
            </w:pPr>
            <w:r w:rsidRPr="0021302A">
              <w:rPr>
                <w:rFonts w:ascii="Arial" w:hAnsi="Arial" w:cs="Arial"/>
                <w:sz w:val="22"/>
              </w:rPr>
              <w:t>EDUCATION AND KNOWLEDGE MANAGEMENT</w:t>
            </w:r>
          </w:p>
          <w:p w14:paraId="5299290D" w14:textId="77777777" w:rsidR="0021302A" w:rsidRPr="0021302A" w:rsidRDefault="0021302A" w:rsidP="0021302A">
            <w:pPr>
              <w:autoSpaceDE w:val="0"/>
              <w:autoSpaceDN w:val="0"/>
              <w:adjustRightInd w:val="0"/>
              <w:jc w:val="both"/>
              <w:rPr>
                <w:rFonts w:ascii="Arial" w:hAnsi="Arial" w:cs="Arial"/>
                <w:i/>
                <w:sz w:val="22"/>
              </w:rPr>
            </w:pPr>
            <w:r w:rsidRPr="0021302A">
              <w:rPr>
                <w:rFonts w:ascii="Arial" w:hAnsi="Arial" w:cs="Arial"/>
                <w:i/>
                <w:sz w:val="22"/>
              </w:rPr>
              <w:t>Formazione e Gestione della Conoscenza, Comunità di Pratica, Apprendimento Organizzativo</w:t>
            </w:r>
          </w:p>
        </w:tc>
        <w:tc>
          <w:tcPr>
            <w:tcW w:w="992" w:type="dxa"/>
            <w:vAlign w:val="center"/>
          </w:tcPr>
          <w:p w14:paraId="58C8AD11" w14:textId="77777777" w:rsidR="0021302A" w:rsidRPr="0021302A" w:rsidRDefault="0021302A" w:rsidP="0021302A">
            <w:pPr>
              <w:autoSpaceDE w:val="0"/>
              <w:autoSpaceDN w:val="0"/>
              <w:adjustRightInd w:val="0"/>
              <w:jc w:val="center"/>
              <w:rPr>
                <w:rFonts w:ascii="Arial" w:hAnsi="Arial" w:cs="Arial"/>
                <w:sz w:val="22"/>
              </w:rPr>
            </w:pPr>
            <w:r w:rsidRPr="0021302A">
              <w:rPr>
                <w:rFonts w:ascii="Arial" w:hAnsi="Arial" w:cs="Arial"/>
                <w:sz w:val="22"/>
              </w:rPr>
              <w:t>70+70</w:t>
            </w:r>
          </w:p>
        </w:tc>
        <w:tc>
          <w:tcPr>
            <w:tcW w:w="1004" w:type="dxa"/>
            <w:vAlign w:val="center"/>
          </w:tcPr>
          <w:p w14:paraId="25A43ABF" w14:textId="77777777" w:rsidR="0021302A" w:rsidRPr="0021302A" w:rsidRDefault="0021302A" w:rsidP="0021302A">
            <w:pPr>
              <w:autoSpaceDE w:val="0"/>
              <w:autoSpaceDN w:val="0"/>
              <w:adjustRightInd w:val="0"/>
              <w:jc w:val="center"/>
              <w:rPr>
                <w:rFonts w:ascii="Arial" w:hAnsi="Arial" w:cs="Arial"/>
                <w:sz w:val="22"/>
              </w:rPr>
            </w:pPr>
            <w:r w:rsidRPr="0021302A">
              <w:rPr>
                <w:rFonts w:ascii="Arial" w:hAnsi="Arial" w:cs="Arial"/>
                <w:sz w:val="22"/>
              </w:rPr>
              <w:t>6</w:t>
            </w:r>
          </w:p>
        </w:tc>
      </w:tr>
      <w:tr w:rsidR="0021302A" w:rsidRPr="0021302A" w14:paraId="0F5E141F" w14:textId="77777777" w:rsidTr="00375B34">
        <w:trPr>
          <w:jc w:val="center"/>
        </w:trPr>
        <w:tc>
          <w:tcPr>
            <w:tcW w:w="350" w:type="dxa"/>
            <w:vAlign w:val="center"/>
          </w:tcPr>
          <w:p w14:paraId="309E673F" w14:textId="77777777" w:rsidR="0021302A" w:rsidRPr="0021302A" w:rsidRDefault="0021302A" w:rsidP="0021302A">
            <w:pPr>
              <w:autoSpaceDE w:val="0"/>
              <w:autoSpaceDN w:val="0"/>
              <w:adjustRightInd w:val="0"/>
              <w:jc w:val="right"/>
              <w:rPr>
                <w:rFonts w:ascii="Arial" w:hAnsi="Arial" w:cs="Arial"/>
                <w:sz w:val="22"/>
              </w:rPr>
            </w:pPr>
            <w:r w:rsidRPr="0021302A">
              <w:rPr>
                <w:rFonts w:ascii="Arial" w:hAnsi="Arial" w:cs="Arial"/>
                <w:sz w:val="22"/>
              </w:rPr>
              <w:t>3</w:t>
            </w:r>
          </w:p>
        </w:tc>
        <w:tc>
          <w:tcPr>
            <w:tcW w:w="7319" w:type="dxa"/>
            <w:vAlign w:val="center"/>
          </w:tcPr>
          <w:p w14:paraId="47EBBB1F" w14:textId="77777777" w:rsidR="0021302A" w:rsidRPr="0021302A" w:rsidRDefault="0021302A" w:rsidP="0021302A">
            <w:pPr>
              <w:autoSpaceDE w:val="0"/>
              <w:autoSpaceDN w:val="0"/>
              <w:adjustRightInd w:val="0"/>
              <w:rPr>
                <w:rFonts w:ascii="Arial" w:hAnsi="Arial" w:cs="Arial"/>
                <w:sz w:val="22"/>
                <w:lang w:val="en-US"/>
              </w:rPr>
            </w:pPr>
            <w:r w:rsidRPr="0021302A">
              <w:rPr>
                <w:rFonts w:ascii="Arial" w:hAnsi="Arial" w:cs="Arial"/>
                <w:sz w:val="22"/>
                <w:lang w:val="en-US"/>
              </w:rPr>
              <w:t>PEOPLE MANAGEMENT, LEADERSHIP IMPROVEMENT, SMART WORKING</w:t>
            </w:r>
          </w:p>
          <w:p w14:paraId="397668EE" w14:textId="77777777" w:rsidR="0021302A" w:rsidRPr="0021302A" w:rsidRDefault="0021302A" w:rsidP="0021302A">
            <w:pPr>
              <w:autoSpaceDE w:val="0"/>
              <w:autoSpaceDN w:val="0"/>
              <w:adjustRightInd w:val="0"/>
              <w:jc w:val="both"/>
              <w:rPr>
                <w:rFonts w:ascii="Arial" w:hAnsi="Arial" w:cs="Arial"/>
                <w:i/>
                <w:sz w:val="22"/>
              </w:rPr>
            </w:pPr>
            <w:r w:rsidRPr="0021302A">
              <w:rPr>
                <w:rFonts w:ascii="Arial" w:hAnsi="Arial" w:cs="Arial"/>
                <w:i/>
                <w:sz w:val="22"/>
              </w:rPr>
              <w:t>Sistemi di gestione delle carriere e strumenti per la leadership diffusa, lavoro agile</w:t>
            </w:r>
          </w:p>
        </w:tc>
        <w:tc>
          <w:tcPr>
            <w:tcW w:w="992" w:type="dxa"/>
            <w:vAlign w:val="center"/>
          </w:tcPr>
          <w:p w14:paraId="0EA4560B" w14:textId="77777777" w:rsidR="0021302A" w:rsidRPr="0021302A" w:rsidRDefault="0021302A" w:rsidP="0021302A">
            <w:pPr>
              <w:autoSpaceDE w:val="0"/>
              <w:autoSpaceDN w:val="0"/>
              <w:adjustRightInd w:val="0"/>
              <w:jc w:val="center"/>
              <w:rPr>
                <w:rFonts w:ascii="Arial" w:hAnsi="Arial" w:cs="Arial"/>
                <w:sz w:val="22"/>
              </w:rPr>
            </w:pPr>
            <w:r w:rsidRPr="0021302A">
              <w:rPr>
                <w:rFonts w:ascii="Arial" w:hAnsi="Arial" w:cs="Arial"/>
                <w:sz w:val="22"/>
              </w:rPr>
              <w:t>70+70</w:t>
            </w:r>
          </w:p>
        </w:tc>
        <w:tc>
          <w:tcPr>
            <w:tcW w:w="1004" w:type="dxa"/>
            <w:vAlign w:val="center"/>
          </w:tcPr>
          <w:p w14:paraId="5185A6D5" w14:textId="77777777" w:rsidR="0021302A" w:rsidRPr="0021302A" w:rsidRDefault="0021302A" w:rsidP="0021302A">
            <w:pPr>
              <w:autoSpaceDE w:val="0"/>
              <w:autoSpaceDN w:val="0"/>
              <w:adjustRightInd w:val="0"/>
              <w:jc w:val="center"/>
              <w:rPr>
                <w:rFonts w:ascii="Arial" w:hAnsi="Arial" w:cs="Arial"/>
                <w:sz w:val="22"/>
              </w:rPr>
            </w:pPr>
            <w:r w:rsidRPr="0021302A">
              <w:rPr>
                <w:rFonts w:ascii="Arial" w:hAnsi="Arial" w:cs="Arial"/>
                <w:sz w:val="22"/>
              </w:rPr>
              <w:t>6</w:t>
            </w:r>
          </w:p>
        </w:tc>
      </w:tr>
      <w:tr w:rsidR="0021302A" w:rsidRPr="0021302A" w14:paraId="7CB16A90" w14:textId="77777777" w:rsidTr="00375B34">
        <w:trPr>
          <w:jc w:val="center"/>
        </w:trPr>
        <w:tc>
          <w:tcPr>
            <w:tcW w:w="350" w:type="dxa"/>
            <w:vAlign w:val="center"/>
          </w:tcPr>
          <w:p w14:paraId="27369B77" w14:textId="77777777" w:rsidR="0021302A" w:rsidRPr="0021302A" w:rsidRDefault="0021302A" w:rsidP="0021302A">
            <w:pPr>
              <w:autoSpaceDE w:val="0"/>
              <w:autoSpaceDN w:val="0"/>
              <w:adjustRightInd w:val="0"/>
              <w:jc w:val="right"/>
              <w:rPr>
                <w:rFonts w:ascii="Arial" w:hAnsi="Arial" w:cs="Arial"/>
                <w:sz w:val="22"/>
              </w:rPr>
            </w:pPr>
            <w:r w:rsidRPr="0021302A">
              <w:rPr>
                <w:rFonts w:ascii="Arial" w:hAnsi="Arial" w:cs="Arial"/>
                <w:sz w:val="22"/>
              </w:rPr>
              <w:t>4</w:t>
            </w:r>
          </w:p>
        </w:tc>
        <w:tc>
          <w:tcPr>
            <w:tcW w:w="7319" w:type="dxa"/>
            <w:vAlign w:val="center"/>
          </w:tcPr>
          <w:p w14:paraId="74F6F287" w14:textId="77777777" w:rsidR="0021302A" w:rsidRPr="0021302A" w:rsidRDefault="0021302A" w:rsidP="0021302A">
            <w:pPr>
              <w:autoSpaceDE w:val="0"/>
              <w:autoSpaceDN w:val="0"/>
              <w:adjustRightInd w:val="0"/>
              <w:rPr>
                <w:rFonts w:ascii="Arial" w:hAnsi="Arial" w:cs="Arial"/>
                <w:sz w:val="22"/>
              </w:rPr>
            </w:pPr>
            <w:r w:rsidRPr="0021302A">
              <w:rPr>
                <w:rFonts w:ascii="Arial" w:hAnsi="Arial" w:cs="Arial"/>
                <w:sz w:val="22"/>
              </w:rPr>
              <w:t>TRAINING</w:t>
            </w:r>
          </w:p>
          <w:p w14:paraId="40C31E21" w14:textId="77777777" w:rsidR="0021302A" w:rsidRPr="0021302A" w:rsidRDefault="0021302A" w:rsidP="0021302A">
            <w:pPr>
              <w:autoSpaceDE w:val="0"/>
              <w:autoSpaceDN w:val="0"/>
              <w:adjustRightInd w:val="0"/>
              <w:jc w:val="both"/>
              <w:rPr>
                <w:rFonts w:ascii="Arial" w:hAnsi="Arial" w:cs="Arial"/>
                <w:i/>
                <w:sz w:val="22"/>
              </w:rPr>
            </w:pPr>
            <w:r w:rsidRPr="0021302A">
              <w:rPr>
                <w:rFonts w:ascii="Arial" w:hAnsi="Arial" w:cs="Arial"/>
                <w:i/>
                <w:sz w:val="22"/>
              </w:rPr>
              <w:t>La funzione formativa: analisi dei fabbisogni, progettazione d’aula outdoor, valutazione della formazione</w:t>
            </w:r>
          </w:p>
        </w:tc>
        <w:tc>
          <w:tcPr>
            <w:tcW w:w="992" w:type="dxa"/>
            <w:vAlign w:val="center"/>
          </w:tcPr>
          <w:p w14:paraId="18679FD9" w14:textId="77777777" w:rsidR="0021302A" w:rsidRPr="0021302A" w:rsidRDefault="0021302A" w:rsidP="0021302A">
            <w:pPr>
              <w:autoSpaceDE w:val="0"/>
              <w:autoSpaceDN w:val="0"/>
              <w:adjustRightInd w:val="0"/>
              <w:jc w:val="center"/>
              <w:rPr>
                <w:rFonts w:ascii="Arial" w:hAnsi="Arial" w:cs="Arial"/>
                <w:sz w:val="22"/>
              </w:rPr>
            </w:pPr>
            <w:r w:rsidRPr="0021302A">
              <w:rPr>
                <w:rFonts w:ascii="Arial" w:hAnsi="Arial" w:cs="Arial"/>
                <w:sz w:val="22"/>
              </w:rPr>
              <w:t>70+70</w:t>
            </w:r>
          </w:p>
        </w:tc>
        <w:tc>
          <w:tcPr>
            <w:tcW w:w="1004" w:type="dxa"/>
            <w:vAlign w:val="center"/>
          </w:tcPr>
          <w:p w14:paraId="5A6C02B9" w14:textId="77777777" w:rsidR="0021302A" w:rsidRPr="0021302A" w:rsidRDefault="0021302A" w:rsidP="0021302A">
            <w:pPr>
              <w:autoSpaceDE w:val="0"/>
              <w:autoSpaceDN w:val="0"/>
              <w:adjustRightInd w:val="0"/>
              <w:jc w:val="center"/>
              <w:rPr>
                <w:rFonts w:ascii="Arial" w:hAnsi="Arial" w:cs="Arial"/>
                <w:sz w:val="22"/>
              </w:rPr>
            </w:pPr>
            <w:r w:rsidRPr="0021302A">
              <w:rPr>
                <w:rFonts w:ascii="Arial" w:hAnsi="Arial" w:cs="Arial"/>
                <w:sz w:val="22"/>
              </w:rPr>
              <w:t>6</w:t>
            </w:r>
          </w:p>
        </w:tc>
      </w:tr>
      <w:tr w:rsidR="0021302A" w:rsidRPr="0021302A" w14:paraId="6CEBEB24" w14:textId="77777777" w:rsidTr="00375B34">
        <w:trPr>
          <w:jc w:val="center"/>
        </w:trPr>
        <w:tc>
          <w:tcPr>
            <w:tcW w:w="350" w:type="dxa"/>
            <w:vAlign w:val="center"/>
          </w:tcPr>
          <w:p w14:paraId="3D522414" w14:textId="77777777" w:rsidR="0021302A" w:rsidRPr="0021302A" w:rsidRDefault="0021302A" w:rsidP="0021302A">
            <w:pPr>
              <w:autoSpaceDE w:val="0"/>
              <w:autoSpaceDN w:val="0"/>
              <w:adjustRightInd w:val="0"/>
              <w:jc w:val="right"/>
              <w:rPr>
                <w:rFonts w:ascii="Arial" w:hAnsi="Arial" w:cs="Arial"/>
                <w:sz w:val="22"/>
              </w:rPr>
            </w:pPr>
            <w:r w:rsidRPr="0021302A">
              <w:rPr>
                <w:rFonts w:ascii="Arial" w:hAnsi="Arial" w:cs="Arial"/>
                <w:sz w:val="22"/>
              </w:rPr>
              <w:t>5</w:t>
            </w:r>
          </w:p>
        </w:tc>
        <w:tc>
          <w:tcPr>
            <w:tcW w:w="7319" w:type="dxa"/>
            <w:vAlign w:val="center"/>
          </w:tcPr>
          <w:p w14:paraId="133EE038" w14:textId="77777777" w:rsidR="0021302A" w:rsidRPr="0021302A" w:rsidRDefault="0021302A" w:rsidP="0021302A">
            <w:pPr>
              <w:autoSpaceDE w:val="0"/>
              <w:autoSpaceDN w:val="0"/>
              <w:adjustRightInd w:val="0"/>
              <w:rPr>
                <w:rFonts w:ascii="Arial" w:hAnsi="Arial" w:cs="Arial"/>
                <w:sz w:val="22"/>
              </w:rPr>
            </w:pPr>
            <w:r w:rsidRPr="0021302A">
              <w:rPr>
                <w:rFonts w:ascii="Arial" w:hAnsi="Arial" w:cs="Arial"/>
                <w:sz w:val="22"/>
              </w:rPr>
              <w:t>DEVELOPMENT, PERFORMANCE &amp; POTENTIAL, REWARD</w:t>
            </w:r>
          </w:p>
          <w:p w14:paraId="6E2C8CB9" w14:textId="77777777" w:rsidR="0021302A" w:rsidRPr="0021302A" w:rsidRDefault="0021302A" w:rsidP="0021302A">
            <w:pPr>
              <w:autoSpaceDE w:val="0"/>
              <w:autoSpaceDN w:val="0"/>
              <w:adjustRightInd w:val="0"/>
              <w:rPr>
                <w:rFonts w:ascii="Arial" w:hAnsi="Arial" w:cs="Arial"/>
                <w:i/>
                <w:sz w:val="22"/>
              </w:rPr>
            </w:pPr>
            <w:r w:rsidRPr="0021302A">
              <w:rPr>
                <w:rFonts w:ascii="Arial" w:hAnsi="Arial" w:cs="Arial"/>
                <w:i/>
                <w:sz w:val="22"/>
              </w:rPr>
              <w:t>Sviluppo dei talenti, EQF, ECVET</w:t>
            </w:r>
          </w:p>
        </w:tc>
        <w:tc>
          <w:tcPr>
            <w:tcW w:w="992" w:type="dxa"/>
            <w:vAlign w:val="center"/>
          </w:tcPr>
          <w:p w14:paraId="3E1F80E1" w14:textId="77777777" w:rsidR="0021302A" w:rsidRPr="0021302A" w:rsidRDefault="0021302A" w:rsidP="0021302A">
            <w:pPr>
              <w:autoSpaceDE w:val="0"/>
              <w:autoSpaceDN w:val="0"/>
              <w:adjustRightInd w:val="0"/>
              <w:jc w:val="center"/>
              <w:rPr>
                <w:rFonts w:ascii="Arial" w:hAnsi="Arial" w:cs="Arial"/>
                <w:sz w:val="22"/>
              </w:rPr>
            </w:pPr>
            <w:r w:rsidRPr="0021302A">
              <w:rPr>
                <w:rFonts w:ascii="Arial" w:hAnsi="Arial" w:cs="Arial"/>
                <w:sz w:val="22"/>
              </w:rPr>
              <w:t>70+70</w:t>
            </w:r>
          </w:p>
        </w:tc>
        <w:tc>
          <w:tcPr>
            <w:tcW w:w="1004" w:type="dxa"/>
            <w:vAlign w:val="center"/>
          </w:tcPr>
          <w:p w14:paraId="59A01253" w14:textId="77777777" w:rsidR="0021302A" w:rsidRPr="0021302A" w:rsidRDefault="0021302A" w:rsidP="0021302A">
            <w:pPr>
              <w:autoSpaceDE w:val="0"/>
              <w:autoSpaceDN w:val="0"/>
              <w:adjustRightInd w:val="0"/>
              <w:jc w:val="center"/>
              <w:rPr>
                <w:rFonts w:ascii="Arial" w:hAnsi="Arial" w:cs="Arial"/>
                <w:sz w:val="22"/>
              </w:rPr>
            </w:pPr>
            <w:r w:rsidRPr="0021302A">
              <w:rPr>
                <w:rFonts w:ascii="Arial" w:hAnsi="Arial" w:cs="Arial"/>
                <w:sz w:val="22"/>
              </w:rPr>
              <w:t>6</w:t>
            </w:r>
          </w:p>
        </w:tc>
      </w:tr>
      <w:tr w:rsidR="0021302A" w:rsidRPr="0021302A" w14:paraId="0CBBE326" w14:textId="77777777" w:rsidTr="00375B34">
        <w:trPr>
          <w:jc w:val="center"/>
        </w:trPr>
        <w:tc>
          <w:tcPr>
            <w:tcW w:w="350" w:type="dxa"/>
            <w:vAlign w:val="center"/>
          </w:tcPr>
          <w:p w14:paraId="31A8C0FC" w14:textId="77777777" w:rsidR="0021302A" w:rsidRPr="0021302A" w:rsidRDefault="0021302A" w:rsidP="0021302A">
            <w:pPr>
              <w:autoSpaceDE w:val="0"/>
              <w:autoSpaceDN w:val="0"/>
              <w:adjustRightInd w:val="0"/>
              <w:jc w:val="right"/>
              <w:rPr>
                <w:rFonts w:ascii="Arial" w:hAnsi="Arial" w:cs="Arial"/>
                <w:sz w:val="22"/>
              </w:rPr>
            </w:pPr>
            <w:r w:rsidRPr="0021302A">
              <w:rPr>
                <w:rFonts w:ascii="Arial" w:hAnsi="Arial" w:cs="Arial"/>
                <w:sz w:val="22"/>
              </w:rPr>
              <w:t>6</w:t>
            </w:r>
          </w:p>
        </w:tc>
        <w:tc>
          <w:tcPr>
            <w:tcW w:w="7319" w:type="dxa"/>
            <w:vAlign w:val="center"/>
          </w:tcPr>
          <w:p w14:paraId="32005598" w14:textId="77777777" w:rsidR="0021302A" w:rsidRPr="0021302A" w:rsidRDefault="0021302A" w:rsidP="0021302A">
            <w:pPr>
              <w:autoSpaceDE w:val="0"/>
              <w:autoSpaceDN w:val="0"/>
              <w:adjustRightInd w:val="0"/>
              <w:rPr>
                <w:rFonts w:ascii="Arial" w:hAnsi="Arial" w:cs="Arial"/>
                <w:sz w:val="22"/>
              </w:rPr>
            </w:pPr>
            <w:r w:rsidRPr="0021302A">
              <w:rPr>
                <w:rFonts w:ascii="Arial" w:hAnsi="Arial" w:cs="Arial"/>
                <w:sz w:val="22"/>
              </w:rPr>
              <w:t>HR MANAGEMENT E INDUSTRIAL RELATIONS</w:t>
            </w:r>
          </w:p>
          <w:p w14:paraId="51E07E16" w14:textId="77777777" w:rsidR="0021302A" w:rsidRPr="0021302A" w:rsidRDefault="0021302A" w:rsidP="0021302A">
            <w:pPr>
              <w:autoSpaceDE w:val="0"/>
              <w:autoSpaceDN w:val="0"/>
              <w:adjustRightInd w:val="0"/>
              <w:rPr>
                <w:rFonts w:ascii="Arial" w:hAnsi="Arial" w:cs="Arial"/>
                <w:i/>
                <w:sz w:val="22"/>
              </w:rPr>
            </w:pPr>
            <w:r w:rsidRPr="0021302A">
              <w:rPr>
                <w:rFonts w:ascii="Arial" w:hAnsi="Arial" w:cs="Arial"/>
                <w:i/>
                <w:sz w:val="22"/>
              </w:rPr>
              <w:t>Relazioni industriali, Contrattualistica, Associazioni di Categoria</w:t>
            </w:r>
          </w:p>
        </w:tc>
        <w:tc>
          <w:tcPr>
            <w:tcW w:w="992" w:type="dxa"/>
            <w:vAlign w:val="center"/>
          </w:tcPr>
          <w:p w14:paraId="2C51F1FA" w14:textId="77777777" w:rsidR="0021302A" w:rsidRPr="0021302A" w:rsidRDefault="0021302A" w:rsidP="0021302A">
            <w:pPr>
              <w:autoSpaceDE w:val="0"/>
              <w:autoSpaceDN w:val="0"/>
              <w:adjustRightInd w:val="0"/>
              <w:jc w:val="center"/>
              <w:rPr>
                <w:rFonts w:ascii="Arial" w:hAnsi="Arial" w:cs="Arial"/>
                <w:sz w:val="22"/>
              </w:rPr>
            </w:pPr>
            <w:r w:rsidRPr="0021302A">
              <w:rPr>
                <w:rFonts w:ascii="Arial" w:hAnsi="Arial" w:cs="Arial"/>
                <w:sz w:val="22"/>
              </w:rPr>
              <w:t>70+70</w:t>
            </w:r>
          </w:p>
        </w:tc>
        <w:tc>
          <w:tcPr>
            <w:tcW w:w="1004" w:type="dxa"/>
            <w:vAlign w:val="center"/>
          </w:tcPr>
          <w:p w14:paraId="5EBCD172" w14:textId="77777777" w:rsidR="0021302A" w:rsidRPr="0021302A" w:rsidRDefault="0021302A" w:rsidP="0021302A">
            <w:pPr>
              <w:autoSpaceDE w:val="0"/>
              <w:autoSpaceDN w:val="0"/>
              <w:adjustRightInd w:val="0"/>
              <w:jc w:val="center"/>
              <w:rPr>
                <w:rFonts w:ascii="Arial" w:hAnsi="Arial" w:cs="Arial"/>
                <w:sz w:val="22"/>
              </w:rPr>
            </w:pPr>
            <w:r w:rsidRPr="0021302A">
              <w:rPr>
                <w:rFonts w:ascii="Arial" w:hAnsi="Arial" w:cs="Arial"/>
                <w:sz w:val="22"/>
              </w:rPr>
              <w:t>6</w:t>
            </w:r>
          </w:p>
        </w:tc>
      </w:tr>
    </w:tbl>
    <w:p w14:paraId="0E87017E" w14:textId="3F54AB70" w:rsidR="00183500" w:rsidRPr="00D048A3" w:rsidRDefault="001664A4" w:rsidP="00D048A3">
      <w:pPr>
        <w:autoSpaceDE w:val="0"/>
        <w:autoSpaceDN w:val="0"/>
        <w:adjustRightInd w:val="0"/>
        <w:jc w:val="both"/>
        <w:rPr>
          <w:rFonts w:ascii="Arial" w:hAnsi="Arial" w:cs="Arial"/>
          <w:iCs/>
          <w:sz w:val="22"/>
        </w:rPr>
      </w:pPr>
      <w:r w:rsidRPr="005B2653">
        <w:rPr>
          <w:rFonts w:ascii="Arial" w:hAnsi="Arial" w:cs="Arial"/>
          <w:iCs/>
          <w:sz w:val="22"/>
        </w:rPr>
        <w:t>Allo studente che avrà seguito con profitto uno o più dei moduli didattici sopra elencati verrà rilasciato un attestato di frequenza.</w:t>
      </w:r>
      <w:r w:rsidR="00B00D38" w:rsidRPr="005B2653">
        <w:rPr>
          <w:rFonts w:ascii="Arial" w:hAnsi="Arial" w:cs="Arial"/>
        </w:rPr>
        <w:tab/>
      </w:r>
    </w:p>
    <w:p w14:paraId="7762208E" w14:textId="77777777" w:rsidR="00D048A3" w:rsidRPr="005B2653" w:rsidRDefault="00D048A3" w:rsidP="00AF27AD">
      <w:pPr>
        <w:autoSpaceDE w:val="0"/>
        <w:autoSpaceDN w:val="0"/>
        <w:adjustRightInd w:val="0"/>
        <w:rPr>
          <w:rFonts w:ascii="Arial" w:hAnsi="Arial" w:cs="Arial"/>
          <w:b/>
          <w:iCs/>
        </w:rPr>
      </w:pPr>
    </w:p>
    <w:p w14:paraId="142F5067" w14:textId="77777777" w:rsidR="001664A4" w:rsidRPr="005B2653" w:rsidRDefault="001664A4" w:rsidP="0041685A">
      <w:pPr>
        <w:pStyle w:val="Titolo"/>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886"/>
        <w:gridCol w:w="1826"/>
        <w:gridCol w:w="1961"/>
        <w:gridCol w:w="1900"/>
      </w:tblGrid>
      <w:tr w:rsidR="001E6281" w:rsidRPr="005B2653" w14:paraId="378ECA78" w14:textId="77777777" w:rsidTr="001E6281">
        <w:tc>
          <w:tcPr>
            <w:tcW w:w="2114" w:type="dxa"/>
            <w:shd w:val="clear" w:color="auto" w:fill="auto"/>
          </w:tcPr>
          <w:p w14:paraId="1978438E"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935" w:type="dxa"/>
            <w:shd w:val="clear" w:color="auto" w:fill="auto"/>
          </w:tcPr>
          <w:p w14:paraId="35C45BF4" w14:textId="28D08CA6"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 rat</w:t>
            </w:r>
            <w:r w:rsidR="00D048A3">
              <w:rPr>
                <w:rFonts w:ascii="Arial" w:hAnsi="Arial" w:cs="Arial"/>
                <w:b/>
                <w:sz w:val="22"/>
              </w:rPr>
              <w:t>a</w:t>
            </w:r>
          </w:p>
        </w:tc>
        <w:tc>
          <w:tcPr>
            <w:tcW w:w="1871" w:type="dxa"/>
            <w:shd w:val="clear" w:color="auto" w:fill="auto"/>
          </w:tcPr>
          <w:p w14:paraId="4908706A" w14:textId="79F36DC2"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II rata</w:t>
            </w:r>
          </w:p>
        </w:tc>
        <w:tc>
          <w:tcPr>
            <w:tcW w:w="1999" w:type="dxa"/>
            <w:shd w:val="clear" w:color="auto" w:fill="auto"/>
          </w:tcPr>
          <w:p w14:paraId="63CD6501"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 rata</w:t>
            </w:r>
          </w:p>
        </w:tc>
        <w:tc>
          <w:tcPr>
            <w:tcW w:w="1935" w:type="dxa"/>
            <w:shd w:val="clear" w:color="auto" w:fill="auto"/>
          </w:tcPr>
          <w:p w14:paraId="59A8B0AD"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II rata</w:t>
            </w:r>
          </w:p>
        </w:tc>
      </w:tr>
      <w:tr w:rsidR="001E6281" w:rsidRPr="005B2653" w14:paraId="2754587D" w14:textId="77777777" w:rsidTr="001E6281">
        <w:tc>
          <w:tcPr>
            <w:tcW w:w="2114" w:type="dxa"/>
            <w:shd w:val="clear" w:color="auto" w:fill="auto"/>
          </w:tcPr>
          <w:p w14:paraId="7BFA2D77" w14:textId="037C0133" w:rsidR="00C160D6" w:rsidRPr="005B2653" w:rsidRDefault="0021302A" w:rsidP="001E6281">
            <w:pPr>
              <w:autoSpaceDE w:val="0"/>
              <w:autoSpaceDN w:val="0"/>
              <w:adjustRightInd w:val="0"/>
              <w:jc w:val="both"/>
              <w:rPr>
                <w:rFonts w:ascii="Arial" w:hAnsi="Arial" w:cs="Arial"/>
                <w:sz w:val="22"/>
              </w:rPr>
            </w:pPr>
            <w:r>
              <w:rPr>
                <w:rFonts w:ascii="Arial" w:hAnsi="Arial" w:cs="Arial"/>
                <w:sz w:val="22"/>
              </w:rPr>
              <w:t>€ 3.500,00</w:t>
            </w:r>
          </w:p>
        </w:tc>
        <w:tc>
          <w:tcPr>
            <w:tcW w:w="1935" w:type="dxa"/>
            <w:shd w:val="clear" w:color="auto" w:fill="auto"/>
          </w:tcPr>
          <w:p w14:paraId="47AF2032" w14:textId="4746AE42" w:rsidR="00C160D6" w:rsidRPr="005B2653" w:rsidRDefault="0021302A" w:rsidP="001E6281">
            <w:pPr>
              <w:autoSpaceDE w:val="0"/>
              <w:autoSpaceDN w:val="0"/>
              <w:adjustRightInd w:val="0"/>
              <w:jc w:val="both"/>
              <w:rPr>
                <w:rFonts w:ascii="Arial" w:hAnsi="Arial" w:cs="Arial"/>
                <w:sz w:val="22"/>
              </w:rPr>
            </w:pPr>
            <w:r>
              <w:rPr>
                <w:rFonts w:ascii="Arial" w:hAnsi="Arial" w:cs="Arial"/>
                <w:sz w:val="22"/>
              </w:rPr>
              <w:t>€ 1.750,00</w:t>
            </w:r>
          </w:p>
        </w:tc>
        <w:tc>
          <w:tcPr>
            <w:tcW w:w="1871" w:type="dxa"/>
            <w:shd w:val="clear" w:color="auto" w:fill="auto"/>
          </w:tcPr>
          <w:p w14:paraId="247302A5" w14:textId="7D9804AC" w:rsidR="00C160D6" w:rsidRPr="005B2653" w:rsidRDefault="0021302A" w:rsidP="001E6281">
            <w:pPr>
              <w:autoSpaceDE w:val="0"/>
              <w:autoSpaceDN w:val="0"/>
              <w:adjustRightInd w:val="0"/>
              <w:jc w:val="both"/>
              <w:rPr>
                <w:rFonts w:ascii="Arial" w:hAnsi="Arial" w:cs="Arial"/>
                <w:sz w:val="22"/>
              </w:rPr>
            </w:pPr>
            <w:r>
              <w:rPr>
                <w:rFonts w:ascii="Arial" w:hAnsi="Arial" w:cs="Arial"/>
                <w:sz w:val="22"/>
              </w:rPr>
              <w:t>€ 1.750,00</w:t>
            </w:r>
          </w:p>
        </w:tc>
        <w:tc>
          <w:tcPr>
            <w:tcW w:w="1999" w:type="dxa"/>
            <w:shd w:val="clear" w:color="auto" w:fill="auto"/>
          </w:tcPr>
          <w:p w14:paraId="6B393DAB" w14:textId="4BF82D80" w:rsidR="00C160D6" w:rsidRPr="000E0800" w:rsidRDefault="0021302A" w:rsidP="001E6281">
            <w:pPr>
              <w:autoSpaceDE w:val="0"/>
              <w:autoSpaceDN w:val="0"/>
              <w:adjustRightInd w:val="0"/>
              <w:jc w:val="both"/>
              <w:rPr>
                <w:rFonts w:ascii="Arial" w:hAnsi="Arial" w:cs="Arial"/>
                <w:sz w:val="22"/>
              </w:rPr>
            </w:pPr>
            <w:r w:rsidRPr="000E0800">
              <w:rPr>
                <w:rFonts w:ascii="Arial" w:hAnsi="Arial" w:cs="Arial"/>
                <w:sz w:val="22"/>
              </w:rPr>
              <w:t>31/01/2021</w:t>
            </w:r>
          </w:p>
        </w:tc>
        <w:tc>
          <w:tcPr>
            <w:tcW w:w="1935" w:type="dxa"/>
            <w:shd w:val="clear" w:color="auto" w:fill="auto"/>
          </w:tcPr>
          <w:p w14:paraId="0DFFBF23" w14:textId="0AF65A73" w:rsidR="00C160D6" w:rsidRPr="000E0800" w:rsidRDefault="0021302A" w:rsidP="001E6281">
            <w:pPr>
              <w:autoSpaceDE w:val="0"/>
              <w:autoSpaceDN w:val="0"/>
              <w:adjustRightInd w:val="0"/>
              <w:jc w:val="both"/>
              <w:rPr>
                <w:rFonts w:ascii="Arial" w:hAnsi="Arial" w:cs="Arial"/>
                <w:sz w:val="22"/>
              </w:rPr>
            </w:pPr>
            <w:r w:rsidRPr="000E0800">
              <w:rPr>
                <w:rFonts w:ascii="Arial" w:hAnsi="Arial" w:cs="Arial"/>
                <w:sz w:val="22"/>
              </w:rPr>
              <w:t>31/05/2021</w:t>
            </w:r>
          </w:p>
        </w:tc>
      </w:tr>
    </w:tbl>
    <w:p w14:paraId="24B996F1" w14:textId="6BE87746"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D048A3">
        <w:rPr>
          <w:rFonts w:ascii="Arial" w:hAnsi="Arial" w:cs="Arial"/>
          <w:sz w:val="22"/>
        </w:rPr>
        <w:t xml:space="preserve">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p>
    <w:p w14:paraId="7E4D30D3"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0EF90F4B" w14:textId="7B0FAD3C" w:rsidR="00F8794A" w:rsidRDefault="00F8794A" w:rsidP="00F019BE">
      <w:pPr>
        <w:autoSpaceDE w:val="0"/>
        <w:autoSpaceDN w:val="0"/>
        <w:adjustRightInd w:val="0"/>
        <w:jc w:val="both"/>
        <w:rPr>
          <w:rFonts w:ascii="Arial" w:hAnsi="Arial" w:cs="Arial"/>
        </w:rPr>
      </w:pPr>
    </w:p>
    <w:p w14:paraId="03CC745C" w14:textId="77777777" w:rsidR="00F01636" w:rsidRPr="005B2653"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17B72B89" w14:textId="444AB98F" w:rsidR="0021302A" w:rsidRDefault="00705929" w:rsidP="00705929">
      <w:pPr>
        <w:numPr>
          <w:ilvl w:val="0"/>
          <w:numId w:val="21"/>
        </w:numPr>
        <w:autoSpaceDE w:val="0"/>
        <w:autoSpaceDN w:val="0"/>
        <w:adjustRightInd w:val="0"/>
        <w:ind w:left="360"/>
        <w:jc w:val="both"/>
        <w:rPr>
          <w:rFonts w:ascii="Arial" w:hAnsi="Arial" w:cs="Arial"/>
          <w:sz w:val="22"/>
        </w:rPr>
      </w:pPr>
      <w:r w:rsidRPr="00D048A3">
        <w:rPr>
          <w:rFonts w:ascii="Arial" w:hAnsi="Arial" w:cs="Arial"/>
          <w:sz w:val="22"/>
        </w:rPr>
        <w:t>È previsto</w:t>
      </w:r>
      <w:r w:rsidR="006526CB" w:rsidRPr="00D048A3">
        <w:rPr>
          <w:rFonts w:ascii="Arial" w:hAnsi="Arial" w:cs="Arial"/>
          <w:sz w:val="22"/>
        </w:rPr>
        <w:t xml:space="preserve"> l’esonero totale delle tasse e dei contributi per gli studenti con disabilità documentata pari o superiore al 66% qualora il numero totale di studenti con disabilità </w:t>
      </w:r>
      <w:r w:rsidR="00601595" w:rsidRPr="00D048A3">
        <w:rPr>
          <w:rFonts w:ascii="Arial" w:hAnsi="Arial" w:cs="Arial"/>
          <w:sz w:val="22"/>
        </w:rPr>
        <w:t xml:space="preserve">non sia superiore </w:t>
      </w:r>
      <w:r w:rsidR="002F3808" w:rsidRPr="00D048A3">
        <w:rPr>
          <w:rFonts w:ascii="Arial" w:hAnsi="Arial" w:cs="Arial"/>
          <w:sz w:val="22"/>
        </w:rPr>
        <w:t xml:space="preserve">a </w:t>
      </w:r>
      <w:r w:rsidR="006F40A2">
        <w:rPr>
          <w:rFonts w:ascii="Arial" w:hAnsi="Arial" w:cs="Arial"/>
          <w:sz w:val="22"/>
        </w:rPr>
        <w:t>1</w:t>
      </w:r>
      <w:r w:rsidR="0021302A">
        <w:rPr>
          <w:rFonts w:ascii="Arial" w:hAnsi="Arial" w:cs="Arial"/>
          <w:sz w:val="22"/>
        </w:rPr>
        <w:t>.</w:t>
      </w:r>
    </w:p>
    <w:p w14:paraId="05C82EA0" w14:textId="77777777" w:rsidR="0021302A" w:rsidRDefault="0021302A" w:rsidP="0021302A">
      <w:pPr>
        <w:numPr>
          <w:ilvl w:val="0"/>
          <w:numId w:val="21"/>
        </w:numPr>
        <w:autoSpaceDE w:val="0"/>
        <w:autoSpaceDN w:val="0"/>
        <w:adjustRightInd w:val="0"/>
        <w:ind w:left="360"/>
        <w:jc w:val="both"/>
        <w:rPr>
          <w:rFonts w:ascii="Arial" w:hAnsi="Arial" w:cs="Arial"/>
          <w:sz w:val="22"/>
        </w:rPr>
      </w:pPr>
      <w:r w:rsidRPr="0021302A">
        <w:rPr>
          <w:rFonts w:ascii="Arial" w:hAnsi="Arial" w:cs="Arial"/>
          <w:sz w:val="22"/>
        </w:rPr>
        <w:t>Non sono previste l’attribuzione di borse di studio.</w:t>
      </w:r>
    </w:p>
    <w:p w14:paraId="6A3E0045" w14:textId="37C1EF49" w:rsidR="00F01636" w:rsidRPr="0021302A" w:rsidRDefault="00EC0340" w:rsidP="0021302A">
      <w:pPr>
        <w:numPr>
          <w:ilvl w:val="0"/>
          <w:numId w:val="21"/>
        </w:numPr>
        <w:autoSpaceDE w:val="0"/>
        <w:autoSpaceDN w:val="0"/>
        <w:adjustRightInd w:val="0"/>
        <w:ind w:left="360"/>
        <w:jc w:val="both"/>
        <w:rPr>
          <w:rFonts w:ascii="Arial" w:hAnsi="Arial" w:cs="Arial"/>
          <w:sz w:val="22"/>
        </w:rPr>
      </w:pPr>
      <w:r w:rsidRPr="0021302A">
        <w:rPr>
          <w:rFonts w:ascii="Arial" w:hAnsi="Arial" w:cs="Arial"/>
          <w:sz w:val="22"/>
        </w:rPr>
        <w:t>È prevista</w:t>
      </w:r>
      <w:r w:rsidR="00F01636" w:rsidRPr="0021302A">
        <w:rPr>
          <w:rFonts w:ascii="Arial" w:hAnsi="Arial" w:cs="Arial"/>
          <w:sz w:val="22"/>
        </w:rPr>
        <w:t xml:space="preserve"> l’ammissione in soprannumero di un numero massimo di </w:t>
      </w:r>
      <w:r w:rsidR="0021302A">
        <w:rPr>
          <w:rFonts w:ascii="Arial" w:hAnsi="Arial" w:cs="Arial"/>
          <w:sz w:val="22"/>
        </w:rPr>
        <w:t>1</w:t>
      </w:r>
      <w:r w:rsidRPr="0021302A">
        <w:rPr>
          <w:rFonts w:ascii="Arial" w:hAnsi="Arial" w:cs="Arial"/>
          <w:sz w:val="22"/>
        </w:rPr>
        <w:t xml:space="preserve"> </w:t>
      </w:r>
      <w:r w:rsidR="0021302A">
        <w:rPr>
          <w:rFonts w:ascii="Arial" w:hAnsi="Arial" w:cs="Arial"/>
          <w:sz w:val="22"/>
        </w:rPr>
        <w:t xml:space="preserve">studente </w:t>
      </w:r>
      <w:r w:rsidR="00F01636" w:rsidRPr="0021302A">
        <w:rPr>
          <w:rFonts w:ascii="Arial" w:hAnsi="Arial" w:cs="Arial"/>
          <w:sz w:val="22"/>
        </w:rPr>
        <w:t>provenient</w:t>
      </w:r>
      <w:r w:rsidR="0021302A">
        <w:rPr>
          <w:rFonts w:ascii="Arial" w:hAnsi="Arial" w:cs="Arial"/>
          <w:sz w:val="22"/>
        </w:rPr>
        <w:t>e</w:t>
      </w:r>
      <w:r w:rsidR="00F01636" w:rsidRPr="0021302A">
        <w:rPr>
          <w:rFonts w:ascii="Arial" w:hAnsi="Arial" w:cs="Arial"/>
          <w:sz w:val="22"/>
        </w:rPr>
        <w:t xml:space="preserve"> dalle aree disagiate o da </w:t>
      </w:r>
      <w:r w:rsidRPr="0021302A">
        <w:rPr>
          <w:rFonts w:ascii="Arial" w:hAnsi="Arial" w:cs="Arial"/>
          <w:sz w:val="22"/>
        </w:rPr>
        <w:t>P</w:t>
      </w:r>
      <w:r w:rsidR="00F01636" w:rsidRPr="0021302A">
        <w:rPr>
          <w:rFonts w:ascii="Arial" w:hAnsi="Arial" w:cs="Arial"/>
          <w:sz w:val="22"/>
        </w:rPr>
        <w:t xml:space="preserve">aesi in via di sviluppo. </w:t>
      </w:r>
      <w:r w:rsidRPr="0021302A">
        <w:rPr>
          <w:rFonts w:ascii="Arial" w:hAnsi="Arial" w:cs="Arial"/>
          <w:sz w:val="22"/>
        </w:rPr>
        <w:t>L</w:t>
      </w:r>
      <w:r w:rsidR="00F01636" w:rsidRPr="0021302A">
        <w:rPr>
          <w:rFonts w:ascii="Arial" w:hAnsi="Arial" w:cs="Arial"/>
          <w:sz w:val="22"/>
        </w:rPr>
        <w:t xml:space="preserve">’iscrizione </w:t>
      </w:r>
      <w:r w:rsidRPr="0021302A">
        <w:rPr>
          <w:rFonts w:ascii="Arial" w:hAnsi="Arial" w:cs="Arial"/>
          <w:sz w:val="22"/>
        </w:rPr>
        <w:t xml:space="preserve">di tale tipologia di studenti </w:t>
      </w:r>
      <w:r w:rsidR="00F01636" w:rsidRPr="0021302A">
        <w:rPr>
          <w:rFonts w:ascii="Arial" w:hAnsi="Arial" w:cs="Arial"/>
          <w:sz w:val="22"/>
        </w:rPr>
        <w:t>è a titolo gratuito</w:t>
      </w:r>
      <w:r w:rsidRPr="0021302A">
        <w:rPr>
          <w:rFonts w:ascii="Arial" w:hAnsi="Arial" w:cs="Arial"/>
          <w:sz w:val="22"/>
        </w:rPr>
        <w:t>. I</w:t>
      </w:r>
      <w:r w:rsidR="00F01636" w:rsidRPr="0021302A">
        <w:rPr>
          <w:rFonts w:ascii="Arial" w:hAnsi="Arial" w:cs="Arial"/>
          <w:sz w:val="22"/>
        </w:rPr>
        <w:t xml:space="preserve"> corsisti </w:t>
      </w:r>
      <w:r w:rsidRPr="0021302A">
        <w:rPr>
          <w:rFonts w:ascii="Arial" w:hAnsi="Arial" w:cs="Arial"/>
          <w:sz w:val="22"/>
        </w:rPr>
        <w:t>devono</w:t>
      </w:r>
      <w:r w:rsidR="00F01636" w:rsidRPr="0021302A">
        <w:rPr>
          <w:rFonts w:ascii="Arial" w:hAnsi="Arial" w:cs="Arial"/>
          <w:sz w:val="22"/>
        </w:rPr>
        <w:t xml:space="preserve"> il contributo fisso per il rilascio dell’</w:t>
      </w:r>
      <w:r w:rsidRPr="0021302A">
        <w:rPr>
          <w:rFonts w:ascii="Arial" w:hAnsi="Arial" w:cs="Arial"/>
          <w:sz w:val="22"/>
        </w:rPr>
        <w:t>a</w:t>
      </w:r>
      <w:r w:rsidR="00F01636" w:rsidRPr="0021302A">
        <w:rPr>
          <w:rFonts w:ascii="Arial" w:hAnsi="Arial" w:cs="Arial"/>
          <w:sz w:val="22"/>
        </w:rPr>
        <w:t>ttestato finale e l’imposta fissa di bollo. Per l’iscrizione dei su citati studenti si applica quanto disposto dalla normativa prevista in merito di a</w:t>
      </w:r>
      <w:r w:rsidR="00F01636" w:rsidRPr="0021302A">
        <w:rPr>
          <w:rFonts w:ascii="Arial" w:hAnsi="Arial" w:cs="Arial"/>
          <w:iCs/>
          <w:sz w:val="22"/>
        </w:rPr>
        <w:t>mmissione di studenti con titolo estero</w:t>
      </w:r>
      <w:r w:rsidR="00F01636" w:rsidRPr="0021302A">
        <w:rPr>
          <w:rFonts w:ascii="Arial" w:hAnsi="Arial" w:cs="Arial"/>
          <w:sz w:val="22"/>
        </w:rPr>
        <w:t>.</w:t>
      </w:r>
    </w:p>
    <w:p w14:paraId="1716272D" w14:textId="5F48AA36" w:rsidR="006526CB" w:rsidRDefault="006526CB" w:rsidP="00D048A3">
      <w:pPr>
        <w:autoSpaceDE w:val="0"/>
        <w:autoSpaceDN w:val="0"/>
        <w:adjustRightInd w:val="0"/>
        <w:rPr>
          <w:rFonts w:ascii="Arial" w:hAnsi="Arial" w:cs="Arial"/>
          <w:b/>
        </w:rPr>
      </w:pPr>
    </w:p>
    <w:p w14:paraId="47E9AD02" w14:textId="77777777" w:rsidR="00F019BE" w:rsidRPr="005B2653" w:rsidRDefault="00F019BE" w:rsidP="0041685A">
      <w:pPr>
        <w:pStyle w:val="Titolo"/>
        <w:rPr>
          <w:rFonts w:ascii="Arial" w:hAnsi="Arial" w:cs="Arial"/>
          <w:sz w:val="28"/>
          <w:szCs w:val="28"/>
        </w:rPr>
      </w:pPr>
      <w:r w:rsidRPr="005B2653">
        <w:rPr>
          <w:rFonts w:ascii="Arial" w:hAnsi="Arial" w:cs="Arial"/>
          <w:sz w:val="28"/>
          <w:szCs w:val="28"/>
        </w:rPr>
        <w:t xml:space="preserve">Tassa di iscrizione a moduli di </w:t>
      </w:r>
      <w:r w:rsidR="00EC0340" w:rsidRPr="005B2653">
        <w:rPr>
          <w:rFonts w:ascii="Arial" w:hAnsi="Arial" w:cs="Arial"/>
          <w:sz w:val="28"/>
          <w:szCs w:val="28"/>
        </w:rPr>
        <w:t>M</w:t>
      </w:r>
      <w:r w:rsidRPr="005B2653">
        <w:rPr>
          <w:rFonts w:ascii="Arial" w:hAnsi="Arial" w:cs="Arial"/>
          <w:sz w:val="28"/>
          <w:szCs w:val="28"/>
        </w:rPr>
        <w:t>aster</w:t>
      </w:r>
    </w:p>
    <w:p w14:paraId="70DECDEC" w14:textId="77777777" w:rsidR="00F019BE" w:rsidRPr="005B2653" w:rsidRDefault="00F019BE" w:rsidP="006526CB">
      <w:pPr>
        <w:autoSpaceDE w:val="0"/>
        <w:autoSpaceDN w:val="0"/>
        <w:adjustRightInd w:val="0"/>
        <w:jc w:val="both"/>
        <w:rPr>
          <w:rFonts w:ascii="Arial" w:hAnsi="Arial" w:cs="Arial"/>
          <w:sz w:val="22"/>
        </w:rPr>
      </w:pPr>
      <w:r w:rsidRPr="005B2653">
        <w:rPr>
          <w:rFonts w:ascii="Arial" w:hAnsi="Arial" w:cs="Arial"/>
          <w:sz w:val="22"/>
        </w:rPr>
        <w:t>La tassa di iscrizione ai singoli moduli è stabilita come di seguito specificato:</w:t>
      </w:r>
    </w:p>
    <w:p w14:paraId="102A87E1" w14:textId="77777777" w:rsidR="0021302A" w:rsidRPr="0021302A" w:rsidRDefault="0021302A" w:rsidP="0021302A">
      <w:pPr>
        <w:numPr>
          <w:ilvl w:val="0"/>
          <w:numId w:val="38"/>
        </w:numPr>
        <w:autoSpaceDE w:val="0"/>
        <w:autoSpaceDN w:val="0"/>
        <w:adjustRightInd w:val="0"/>
        <w:jc w:val="both"/>
        <w:rPr>
          <w:rFonts w:ascii="Arial" w:hAnsi="Arial" w:cs="Arial"/>
          <w:sz w:val="22"/>
          <w:lang w:val="en-US"/>
        </w:rPr>
      </w:pPr>
      <w:r w:rsidRPr="0021302A">
        <w:rPr>
          <w:rFonts w:ascii="Arial" w:hAnsi="Arial" w:cs="Arial"/>
          <w:sz w:val="22"/>
          <w:lang w:val="en-US"/>
        </w:rPr>
        <w:t>Mod. 1 – RECRUITING AND EMPLOYER BRANDING (€ 700,00)</w:t>
      </w:r>
    </w:p>
    <w:p w14:paraId="4AAB783D" w14:textId="77777777" w:rsidR="0021302A" w:rsidRPr="0021302A" w:rsidRDefault="0021302A" w:rsidP="0021302A">
      <w:pPr>
        <w:numPr>
          <w:ilvl w:val="0"/>
          <w:numId w:val="38"/>
        </w:numPr>
        <w:autoSpaceDE w:val="0"/>
        <w:autoSpaceDN w:val="0"/>
        <w:adjustRightInd w:val="0"/>
        <w:jc w:val="both"/>
        <w:rPr>
          <w:rFonts w:ascii="Arial" w:hAnsi="Arial" w:cs="Arial"/>
          <w:sz w:val="22"/>
          <w:lang w:val="en-US"/>
        </w:rPr>
      </w:pPr>
      <w:r w:rsidRPr="0021302A">
        <w:rPr>
          <w:rFonts w:ascii="Arial" w:hAnsi="Arial" w:cs="Arial"/>
          <w:sz w:val="22"/>
          <w:lang w:val="en-US"/>
        </w:rPr>
        <w:t>Mod. 2 – EDUCATION AND KNOWLEDGE MANAGEMENT (€ 700,00)</w:t>
      </w:r>
    </w:p>
    <w:p w14:paraId="2F308A29" w14:textId="77777777" w:rsidR="0021302A" w:rsidRPr="0021302A" w:rsidRDefault="0021302A" w:rsidP="0021302A">
      <w:pPr>
        <w:numPr>
          <w:ilvl w:val="0"/>
          <w:numId w:val="38"/>
        </w:numPr>
        <w:autoSpaceDE w:val="0"/>
        <w:autoSpaceDN w:val="0"/>
        <w:adjustRightInd w:val="0"/>
        <w:jc w:val="both"/>
        <w:rPr>
          <w:rFonts w:ascii="Arial" w:hAnsi="Arial" w:cs="Arial"/>
          <w:sz w:val="22"/>
          <w:lang w:val="en-US"/>
        </w:rPr>
      </w:pPr>
      <w:r w:rsidRPr="0021302A">
        <w:rPr>
          <w:rFonts w:ascii="Arial" w:hAnsi="Arial" w:cs="Arial"/>
          <w:sz w:val="22"/>
          <w:lang w:val="en-US"/>
        </w:rPr>
        <w:t>Mod. 3 – PEOPLE MANAGEMENT, LEADERSHIP IMPROVEMENT, SMART WORKING (€ 700,00)</w:t>
      </w:r>
    </w:p>
    <w:p w14:paraId="7431241A" w14:textId="77777777" w:rsidR="0021302A" w:rsidRPr="0021302A" w:rsidRDefault="0021302A" w:rsidP="0021302A">
      <w:pPr>
        <w:numPr>
          <w:ilvl w:val="0"/>
          <w:numId w:val="38"/>
        </w:numPr>
        <w:autoSpaceDE w:val="0"/>
        <w:autoSpaceDN w:val="0"/>
        <w:adjustRightInd w:val="0"/>
        <w:jc w:val="both"/>
        <w:rPr>
          <w:rFonts w:ascii="Arial" w:hAnsi="Arial" w:cs="Arial"/>
          <w:sz w:val="22"/>
          <w:lang w:val="en-US"/>
        </w:rPr>
      </w:pPr>
      <w:r w:rsidRPr="0021302A">
        <w:rPr>
          <w:rFonts w:ascii="Arial" w:hAnsi="Arial" w:cs="Arial"/>
          <w:sz w:val="22"/>
          <w:lang w:val="en-US"/>
        </w:rPr>
        <w:t>Mod. 4 – TRAINING (€ 700,00)</w:t>
      </w:r>
    </w:p>
    <w:p w14:paraId="1C42F827" w14:textId="77777777" w:rsidR="0021302A" w:rsidRPr="0021302A" w:rsidRDefault="0021302A" w:rsidP="0021302A">
      <w:pPr>
        <w:numPr>
          <w:ilvl w:val="0"/>
          <w:numId w:val="38"/>
        </w:numPr>
        <w:autoSpaceDE w:val="0"/>
        <w:autoSpaceDN w:val="0"/>
        <w:adjustRightInd w:val="0"/>
        <w:jc w:val="both"/>
        <w:rPr>
          <w:rFonts w:ascii="Arial" w:hAnsi="Arial" w:cs="Arial"/>
          <w:sz w:val="22"/>
          <w:lang w:val="en-US"/>
        </w:rPr>
      </w:pPr>
      <w:r w:rsidRPr="0021302A">
        <w:rPr>
          <w:rFonts w:ascii="Arial" w:hAnsi="Arial" w:cs="Arial"/>
          <w:sz w:val="22"/>
          <w:lang w:val="en-US"/>
        </w:rPr>
        <w:lastRenderedPageBreak/>
        <w:t>Mod. 5 – DEVELOPMENT, PERFORMANCE &amp; POTENTIAL, REWARD (€ 700,00)</w:t>
      </w:r>
    </w:p>
    <w:p w14:paraId="5036A9A3" w14:textId="77777777" w:rsidR="0021302A" w:rsidRPr="0021302A" w:rsidRDefault="0021302A" w:rsidP="0021302A">
      <w:pPr>
        <w:numPr>
          <w:ilvl w:val="0"/>
          <w:numId w:val="38"/>
        </w:numPr>
        <w:autoSpaceDE w:val="0"/>
        <w:autoSpaceDN w:val="0"/>
        <w:adjustRightInd w:val="0"/>
        <w:jc w:val="both"/>
        <w:rPr>
          <w:rFonts w:ascii="Arial" w:hAnsi="Arial" w:cs="Arial"/>
          <w:sz w:val="22"/>
          <w:lang w:val="en-US"/>
        </w:rPr>
      </w:pPr>
      <w:r w:rsidRPr="0021302A">
        <w:rPr>
          <w:rFonts w:ascii="Arial" w:hAnsi="Arial" w:cs="Arial"/>
          <w:sz w:val="22"/>
          <w:lang w:val="en-US"/>
        </w:rPr>
        <w:t>Mod. 6 – HR MANAGEMENT E INDUSTRIAL RELATIONS (€ 700,00)</w:t>
      </w:r>
    </w:p>
    <w:p w14:paraId="5C16B844" w14:textId="5DE0ED98" w:rsidR="0021302A" w:rsidRPr="0021302A" w:rsidRDefault="0021302A" w:rsidP="0021302A">
      <w:pPr>
        <w:autoSpaceDE w:val="0"/>
        <w:autoSpaceDN w:val="0"/>
        <w:adjustRightInd w:val="0"/>
        <w:ind w:hanging="11"/>
        <w:jc w:val="both"/>
        <w:rPr>
          <w:rFonts w:ascii="Arial" w:hAnsi="Arial" w:cs="Arial"/>
          <w:sz w:val="22"/>
        </w:rPr>
      </w:pPr>
      <w:r w:rsidRPr="0021302A">
        <w:rPr>
          <w:rFonts w:ascii="Arial" w:hAnsi="Arial" w:cs="Arial"/>
          <w:sz w:val="22"/>
        </w:rPr>
        <w:t xml:space="preserve">È considerata ammissibile l’iscrizione ad un massimo di 3 moduli </w:t>
      </w:r>
      <w:r w:rsidR="000E0800">
        <w:rPr>
          <w:rFonts w:ascii="Arial" w:hAnsi="Arial" w:cs="Arial"/>
          <w:sz w:val="22"/>
        </w:rPr>
        <w:t>facenti parte de</w:t>
      </w:r>
      <w:r w:rsidRPr="0021302A">
        <w:rPr>
          <w:rFonts w:ascii="Arial" w:hAnsi="Arial" w:cs="Arial"/>
          <w:sz w:val="22"/>
        </w:rPr>
        <w:t>ll’offerta didattico-formativa prevista dal Corso.</w:t>
      </w:r>
    </w:p>
    <w:p w14:paraId="6EA7F1AD" w14:textId="77777777" w:rsidR="0021302A" w:rsidRPr="0021302A" w:rsidRDefault="0021302A" w:rsidP="0021302A">
      <w:pPr>
        <w:autoSpaceDE w:val="0"/>
        <w:autoSpaceDN w:val="0"/>
        <w:adjustRightInd w:val="0"/>
        <w:ind w:hanging="11"/>
        <w:jc w:val="both"/>
        <w:rPr>
          <w:rFonts w:ascii="Arial" w:hAnsi="Arial" w:cs="Arial"/>
          <w:sz w:val="22"/>
        </w:rPr>
      </w:pPr>
      <w:r w:rsidRPr="0021302A">
        <w:rPr>
          <w:rFonts w:ascii="Arial" w:hAnsi="Arial" w:cs="Arial"/>
          <w:sz w:val="22"/>
        </w:rPr>
        <w:t xml:space="preserve">A tali importi è aggiunta l’imposta fissa di bollo. Le quote di iscrizione non sono rimborsate in caso di volontaria rinuncia, ovvero in caso di non perfezionamento della documentazione prevista per l’iscrizione al Corso. </w:t>
      </w:r>
    </w:p>
    <w:p w14:paraId="1812B665" w14:textId="77777777" w:rsidR="00BA2282" w:rsidRPr="005B2653" w:rsidRDefault="00BA2282" w:rsidP="006526CB">
      <w:pPr>
        <w:autoSpaceDE w:val="0"/>
        <w:autoSpaceDN w:val="0"/>
        <w:adjustRightInd w:val="0"/>
        <w:ind w:hanging="11"/>
        <w:jc w:val="both"/>
        <w:rPr>
          <w:rFonts w:ascii="Arial" w:hAnsi="Arial" w:cs="Arial"/>
        </w:rPr>
      </w:pPr>
    </w:p>
    <w:p w14:paraId="20EBFFB5" w14:textId="77777777" w:rsidR="00BA2282" w:rsidRPr="005B2653" w:rsidRDefault="00BA2282" w:rsidP="0041685A">
      <w:pPr>
        <w:pStyle w:val="Titolo"/>
        <w:rPr>
          <w:rFonts w:ascii="Arial" w:hAnsi="Arial" w:cs="Arial"/>
          <w:sz w:val="28"/>
          <w:szCs w:val="28"/>
        </w:rPr>
      </w:pPr>
      <w:r w:rsidRPr="005B2653">
        <w:rPr>
          <w:rFonts w:ascii="Arial" w:hAnsi="Arial" w:cs="Arial"/>
          <w:sz w:val="28"/>
          <w:szCs w:val="28"/>
        </w:rPr>
        <w:t>Tassa di iscrizione in qualità di uditori</w:t>
      </w:r>
    </w:p>
    <w:p w14:paraId="10E3D7AB" w14:textId="7E2DAF39" w:rsidR="00BA2282" w:rsidRPr="005B2653" w:rsidRDefault="0021302A" w:rsidP="0021302A">
      <w:pPr>
        <w:autoSpaceDE w:val="0"/>
        <w:autoSpaceDN w:val="0"/>
        <w:adjustRightInd w:val="0"/>
        <w:jc w:val="both"/>
        <w:rPr>
          <w:rFonts w:ascii="Arial" w:hAnsi="Arial" w:cs="Arial"/>
          <w:b/>
        </w:rPr>
      </w:pPr>
      <w:r w:rsidRPr="0021302A">
        <w:rPr>
          <w:rFonts w:ascii="Arial" w:hAnsi="Arial" w:cs="Arial"/>
          <w:sz w:val="22"/>
        </w:rPr>
        <w:t>La tassa di iscrizione ai Corsi in qualità di uditori è fissata in euro € 100,00 per 1 Seminario presenziale, e di € 180,00 per la formula Seminario/Workshop (per complessivi 2 Incontri di Studio presenziali).</w:t>
      </w:r>
    </w:p>
    <w:p w14:paraId="0FD581A2" w14:textId="77777777" w:rsidR="00BA2282" w:rsidRPr="005B2653" w:rsidRDefault="00BA2282" w:rsidP="006526CB">
      <w:pPr>
        <w:autoSpaceDE w:val="0"/>
        <w:autoSpaceDN w:val="0"/>
        <w:adjustRightInd w:val="0"/>
        <w:ind w:hanging="11"/>
        <w:jc w:val="both"/>
        <w:rPr>
          <w:rFonts w:ascii="Arial" w:hAnsi="Arial" w:cs="Arial"/>
        </w:rPr>
      </w:pPr>
    </w:p>
    <w:p w14:paraId="0CDAD469" w14:textId="77777777" w:rsidR="00FB6CE4" w:rsidRPr="005B2653" w:rsidRDefault="00FB6CE4" w:rsidP="006566EA">
      <w:pPr>
        <w:autoSpaceDE w:val="0"/>
        <w:autoSpaceDN w:val="0"/>
        <w:adjustRightInd w:val="0"/>
        <w:jc w:val="center"/>
        <w:rPr>
          <w:rFonts w:ascii="Arial" w:hAnsi="Arial" w:cs="Arial"/>
          <w:b/>
        </w:rPr>
      </w:pPr>
    </w:p>
    <w:p w14:paraId="4213683B" w14:textId="77777777" w:rsidR="00FB6CE4" w:rsidRPr="005B2653" w:rsidRDefault="00FB6CE4" w:rsidP="006566EA">
      <w:pPr>
        <w:autoSpaceDE w:val="0"/>
        <w:autoSpaceDN w:val="0"/>
        <w:adjustRightInd w:val="0"/>
        <w:jc w:val="center"/>
        <w:rPr>
          <w:rFonts w:ascii="Arial" w:hAnsi="Arial" w:cs="Arial"/>
          <w:b/>
        </w:rPr>
      </w:pPr>
    </w:p>
    <w:p w14:paraId="7EB92A27" w14:textId="170AF6E6" w:rsidR="008D7D3F" w:rsidRPr="005B2653" w:rsidRDefault="008C63E7" w:rsidP="008C63E7">
      <w:pPr>
        <w:pStyle w:val="Titolo"/>
        <w:ind w:right="-994"/>
        <w:rPr>
          <w:rFonts w:ascii="Arial" w:hAnsi="Arial" w:cs="Arial"/>
        </w:rPr>
      </w:pPr>
      <w:r w:rsidRPr="005B2653">
        <w:rPr>
          <w:rFonts w:ascii="Arial" w:hAnsi="Arial" w:cs="Arial"/>
        </w:rPr>
        <w:t xml:space="preserve"> </w:t>
      </w:r>
    </w:p>
    <w:sectPr w:rsidR="008D7D3F" w:rsidRPr="005B2653" w:rsidSect="00124C5B">
      <w:footerReference w:type="even" r:id="rId14"/>
      <w:footerReference w:type="defaul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768AC" w14:textId="77777777" w:rsidR="00163EDF" w:rsidRDefault="00163EDF">
      <w:r>
        <w:separator/>
      </w:r>
    </w:p>
  </w:endnote>
  <w:endnote w:type="continuationSeparator" w:id="0">
    <w:p w14:paraId="4773365E" w14:textId="77777777" w:rsidR="00163EDF" w:rsidRDefault="0016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F811" w14:textId="77777777" w:rsidR="00FC6250" w:rsidRDefault="00FC6250"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FC6250" w:rsidRDefault="00FC62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529F" w14:textId="1E08E06B" w:rsidR="00FC6250" w:rsidRPr="00703E56" w:rsidRDefault="00FC6250"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EF108D">
      <w:rPr>
        <w:rStyle w:val="Numeropagina"/>
        <w:rFonts w:ascii="Calibri" w:hAnsi="Calibri"/>
        <w:noProof/>
        <w:sz w:val="22"/>
      </w:rPr>
      <w:t>20</w:t>
    </w:r>
    <w:r w:rsidRPr="00703E56">
      <w:rPr>
        <w:rStyle w:val="Numeropagina"/>
        <w:rFonts w:ascii="Calibri" w:hAnsi="Calibri"/>
        <w:sz w:val="22"/>
      </w:rPr>
      <w:fldChar w:fldCharType="end"/>
    </w:r>
  </w:p>
  <w:p w14:paraId="03F56E04" w14:textId="77777777" w:rsidR="00FC6250" w:rsidRPr="00703E56" w:rsidRDefault="00FC6250">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7539E" w14:textId="77777777" w:rsidR="00163EDF" w:rsidRDefault="00163EDF">
      <w:r>
        <w:separator/>
      </w:r>
    </w:p>
  </w:footnote>
  <w:footnote w:type="continuationSeparator" w:id="0">
    <w:p w14:paraId="24000036" w14:textId="77777777" w:rsidR="00163EDF" w:rsidRDefault="00163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9"/>
  </w:num>
  <w:num w:numId="4">
    <w:abstractNumId w:val="25"/>
  </w:num>
  <w:num w:numId="5">
    <w:abstractNumId w:val="18"/>
  </w:num>
  <w:num w:numId="6">
    <w:abstractNumId w:val="4"/>
  </w:num>
  <w:num w:numId="7">
    <w:abstractNumId w:val="34"/>
  </w:num>
  <w:num w:numId="8">
    <w:abstractNumId w:val="16"/>
  </w:num>
  <w:num w:numId="9">
    <w:abstractNumId w:val="38"/>
  </w:num>
  <w:num w:numId="10">
    <w:abstractNumId w:val="15"/>
  </w:num>
  <w:num w:numId="11">
    <w:abstractNumId w:val="41"/>
  </w:num>
  <w:num w:numId="12">
    <w:abstractNumId w:val="7"/>
  </w:num>
  <w:num w:numId="13">
    <w:abstractNumId w:val="40"/>
  </w:num>
  <w:num w:numId="14">
    <w:abstractNumId w:val="39"/>
  </w:num>
  <w:num w:numId="15">
    <w:abstractNumId w:val="32"/>
  </w:num>
  <w:num w:numId="16">
    <w:abstractNumId w:val="11"/>
  </w:num>
  <w:num w:numId="17">
    <w:abstractNumId w:val="42"/>
  </w:num>
  <w:num w:numId="18">
    <w:abstractNumId w:val="17"/>
  </w:num>
  <w:num w:numId="19">
    <w:abstractNumId w:val="37"/>
  </w:num>
  <w:num w:numId="20">
    <w:abstractNumId w:val="20"/>
  </w:num>
  <w:num w:numId="21">
    <w:abstractNumId w:val="19"/>
  </w:num>
  <w:num w:numId="22">
    <w:abstractNumId w:val="14"/>
  </w:num>
  <w:num w:numId="23">
    <w:abstractNumId w:val="10"/>
  </w:num>
  <w:num w:numId="24">
    <w:abstractNumId w:val="27"/>
  </w:num>
  <w:num w:numId="25">
    <w:abstractNumId w:val="36"/>
  </w:num>
  <w:num w:numId="26">
    <w:abstractNumId w:val="29"/>
  </w:num>
  <w:num w:numId="27">
    <w:abstractNumId w:val="5"/>
  </w:num>
  <w:num w:numId="28">
    <w:abstractNumId w:val="43"/>
  </w:num>
  <w:num w:numId="29">
    <w:abstractNumId w:val="23"/>
  </w:num>
  <w:num w:numId="30">
    <w:abstractNumId w:val="1"/>
  </w:num>
  <w:num w:numId="31">
    <w:abstractNumId w:val="31"/>
  </w:num>
  <w:num w:numId="32">
    <w:abstractNumId w:val="12"/>
  </w:num>
  <w:num w:numId="33">
    <w:abstractNumId w:val="30"/>
  </w:num>
  <w:num w:numId="34">
    <w:abstractNumId w:val="33"/>
  </w:num>
  <w:num w:numId="35">
    <w:abstractNumId w:val="22"/>
  </w:num>
  <w:num w:numId="36">
    <w:abstractNumId w:val="2"/>
  </w:num>
  <w:num w:numId="37">
    <w:abstractNumId w:val="28"/>
  </w:num>
  <w:num w:numId="38">
    <w:abstractNumId w:val="26"/>
  </w:num>
  <w:num w:numId="39">
    <w:abstractNumId w:val="24"/>
  </w:num>
  <w:num w:numId="40">
    <w:abstractNumId w:val="21"/>
  </w:num>
  <w:num w:numId="41">
    <w:abstractNumId w:val="0"/>
  </w:num>
  <w:num w:numId="42">
    <w:abstractNumId w:val="6"/>
  </w:num>
  <w:num w:numId="43">
    <w:abstractNumId w:val="3"/>
  </w:num>
  <w:num w:numId="44">
    <w:abstractNumId w:val="8"/>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02124"/>
    <w:rsid w:val="00016399"/>
    <w:rsid w:val="0001660C"/>
    <w:rsid w:val="000218CD"/>
    <w:rsid w:val="000218DE"/>
    <w:rsid w:val="00024295"/>
    <w:rsid w:val="00024F08"/>
    <w:rsid w:val="00035872"/>
    <w:rsid w:val="000408AC"/>
    <w:rsid w:val="00052D9E"/>
    <w:rsid w:val="00054E13"/>
    <w:rsid w:val="00061059"/>
    <w:rsid w:val="000612E9"/>
    <w:rsid w:val="0006464C"/>
    <w:rsid w:val="000711BB"/>
    <w:rsid w:val="000800A3"/>
    <w:rsid w:val="00083503"/>
    <w:rsid w:val="000856DA"/>
    <w:rsid w:val="000870F6"/>
    <w:rsid w:val="00090C49"/>
    <w:rsid w:val="000914A3"/>
    <w:rsid w:val="00092D03"/>
    <w:rsid w:val="00093E7C"/>
    <w:rsid w:val="00095D58"/>
    <w:rsid w:val="000A0F63"/>
    <w:rsid w:val="000A2223"/>
    <w:rsid w:val="000B5891"/>
    <w:rsid w:val="000C772B"/>
    <w:rsid w:val="000D0214"/>
    <w:rsid w:val="000D1B40"/>
    <w:rsid w:val="000E0800"/>
    <w:rsid w:val="000E57AB"/>
    <w:rsid w:val="000E5B66"/>
    <w:rsid w:val="000E7E94"/>
    <w:rsid w:val="000F295D"/>
    <w:rsid w:val="000F6469"/>
    <w:rsid w:val="00100A4B"/>
    <w:rsid w:val="001225C8"/>
    <w:rsid w:val="00123664"/>
    <w:rsid w:val="00124C5B"/>
    <w:rsid w:val="00142798"/>
    <w:rsid w:val="00163EDF"/>
    <w:rsid w:val="001664A4"/>
    <w:rsid w:val="00180B3C"/>
    <w:rsid w:val="00181032"/>
    <w:rsid w:val="00183500"/>
    <w:rsid w:val="001856B2"/>
    <w:rsid w:val="00190295"/>
    <w:rsid w:val="0019109E"/>
    <w:rsid w:val="0019333C"/>
    <w:rsid w:val="00195A44"/>
    <w:rsid w:val="001A0100"/>
    <w:rsid w:val="001A07C8"/>
    <w:rsid w:val="001A0E4F"/>
    <w:rsid w:val="001A262E"/>
    <w:rsid w:val="001A4426"/>
    <w:rsid w:val="001A5378"/>
    <w:rsid w:val="001B0662"/>
    <w:rsid w:val="001B2096"/>
    <w:rsid w:val="001B7278"/>
    <w:rsid w:val="001C5F11"/>
    <w:rsid w:val="001D4978"/>
    <w:rsid w:val="001E0E62"/>
    <w:rsid w:val="001E6281"/>
    <w:rsid w:val="00201241"/>
    <w:rsid w:val="002039B3"/>
    <w:rsid w:val="002060C1"/>
    <w:rsid w:val="00206DF0"/>
    <w:rsid w:val="0021302A"/>
    <w:rsid w:val="002154E1"/>
    <w:rsid w:val="002155ED"/>
    <w:rsid w:val="00224185"/>
    <w:rsid w:val="00224FAB"/>
    <w:rsid w:val="002257C9"/>
    <w:rsid w:val="002260FA"/>
    <w:rsid w:val="002266D6"/>
    <w:rsid w:val="0023105E"/>
    <w:rsid w:val="00234AFE"/>
    <w:rsid w:val="002427F1"/>
    <w:rsid w:val="002451A7"/>
    <w:rsid w:val="00245F9F"/>
    <w:rsid w:val="00246538"/>
    <w:rsid w:val="002465DD"/>
    <w:rsid w:val="002570D7"/>
    <w:rsid w:val="0027131C"/>
    <w:rsid w:val="00282222"/>
    <w:rsid w:val="0028452A"/>
    <w:rsid w:val="00295331"/>
    <w:rsid w:val="00295C7E"/>
    <w:rsid w:val="002A05CF"/>
    <w:rsid w:val="002A3ED5"/>
    <w:rsid w:val="002A4A4E"/>
    <w:rsid w:val="002B3D87"/>
    <w:rsid w:val="002C4D91"/>
    <w:rsid w:val="002D1FF2"/>
    <w:rsid w:val="002E10DE"/>
    <w:rsid w:val="002E7F3F"/>
    <w:rsid w:val="002F3808"/>
    <w:rsid w:val="0031274F"/>
    <w:rsid w:val="00316617"/>
    <w:rsid w:val="00322A51"/>
    <w:rsid w:val="00332E03"/>
    <w:rsid w:val="00336A1C"/>
    <w:rsid w:val="003378EF"/>
    <w:rsid w:val="00341D6E"/>
    <w:rsid w:val="00371992"/>
    <w:rsid w:val="00375B34"/>
    <w:rsid w:val="00380DF8"/>
    <w:rsid w:val="003810ED"/>
    <w:rsid w:val="00381B6F"/>
    <w:rsid w:val="00385B68"/>
    <w:rsid w:val="003919F6"/>
    <w:rsid w:val="003A7E5D"/>
    <w:rsid w:val="003B1BF3"/>
    <w:rsid w:val="003C26B2"/>
    <w:rsid w:val="003D4FA8"/>
    <w:rsid w:val="003D74AE"/>
    <w:rsid w:val="003E008C"/>
    <w:rsid w:val="003E0A5F"/>
    <w:rsid w:val="003E14C8"/>
    <w:rsid w:val="003E4C62"/>
    <w:rsid w:val="003E621C"/>
    <w:rsid w:val="003E7327"/>
    <w:rsid w:val="003E7470"/>
    <w:rsid w:val="003F4A77"/>
    <w:rsid w:val="003F68BC"/>
    <w:rsid w:val="00400071"/>
    <w:rsid w:val="00404959"/>
    <w:rsid w:val="00410289"/>
    <w:rsid w:val="0041062F"/>
    <w:rsid w:val="004138E6"/>
    <w:rsid w:val="0041685A"/>
    <w:rsid w:val="004173FE"/>
    <w:rsid w:val="00420BE2"/>
    <w:rsid w:val="00424A36"/>
    <w:rsid w:val="004301D0"/>
    <w:rsid w:val="00450023"/>
    <w:rsid w:val="0045183A"/>
    <w:rsid w:val="00454AE4"/>
    <w:rsid w:val="00456660"/>
    <w:rsid w:val="00471C41"/>
    <w:rsid w:val="004831C1"/>
    <w:rsid w:val="00485A65"/>
    <w:rsid w:val="00491BED"/>
    <w:rsid w:val="004957DD"/>
    <w:rsid w:val="00496912"/>
    <w:rsid w:val="00497B91"/>
    <w:rsid w:val="004A6C11"/>
    <w:rsid w:val="004B4A5A"/>
    <w:rsid w:val="004E0294"/>
    <w:rsid w:val="004F3CA4"/>
    <w:rsid w:val="00505BCE"/>
    <w:rsid w:val="005212C5"/>
    <w:rsid w:val="005319D1"/>
    <w:rsid w:val="005347D0"/>
    <w:rsid w:val="005449B7"/>
    <w:rsid w:val="00544B53"/>
    <w:rsid w:val="00554295"/>
    <w:rsid w:val="005556CB"/>
    <w:rsid w:val="0056262C"/>
    <w:rsid w:val="00563AC7"/>
    <w:rsid w:val="00566F50"/>
    <w:rsid w:val="00567B03"/>
    <w:rsid w:val="0057270C"/>
    <w:rsid w:val="00575880"/>
    <w:rsid w:val="00577B48"/>
    <w:rsid w:val="005A4812"/>
    <w:rsid w:val="005B2653"/>
    <w:rsid w:val="005B5EE8"/>
    <w:rsid w:val="005C1639"/>
    <w:rsid w:val="005C4B07"/>
    <w:rsid w:val="005D3B06"/>
    <w:rsid w:val="005D3E60"/>
    <w:rsid w:val="005D73C5"/>
    <w:rsid w:val="005D750D"/>
    <w:rsid w:val="005E4ADE"/>
    <w:rsid w:val="005E4F36"/>
    <w:rsid w:val="005E53C2"/>
    <w:rsid w:val="005F6DF4"/>
    <w:rsid w:val="006010F7"/>
    <w:rsid w:val="00601595"/>
    <w:rsid w:val="00613635"/>
    <w:rsid w:val="00613C47"/>
    <w:rsid w:val="00613D72"/>
    <w:rsid w:val="00614E89"/>
    <w:rsid w:val="00615780"/>
    <w:rsid w:val="0063380C"/>
    <w:rsid w:val="00634A33"/>
    <w:rsid w:val="0063722A"/>
    <w:rsid w:val="0064163E"/>
    <w:rsid w:val="00645B6E"/>
    <w:rsid w:val="006526CB"/>
    <w:rsid w:val="006566EA"/>
    <w:rsid w:val="006577B3"/>
    <w:rsid w:val="006628FC"/>
    <w:rsid w:val="00667039"/>
    <w:rsid w:val="00671BE4"/>
    <w:rsid w:val="00682958"/>
    <w:rsid w:val="006904E9"/>
    <w:rsid w:val="006A0472"/>
    <w:rsid w:val="006A5531"/>
    <w:rsid w:val="006B1AA7"/>
    <w:rsid w:val="006B5D43"/>
    <w:rsid w:val="006C14B5"/>
    <w:rsid w:val="006C57D5"/>
    <w:rsid w:val="006C7B38"/>
    <w:rsid w:val="006D3C4D"/>
    <w:rsid w:val="006D4628"/>
    <w:rsid w:val="006D4CF6"/>
    <w:rsid w:val="006F40A2"/>
    <w:rsid w:val="00703E56"/>
    <w:rsid w:val="00705929"/>
    <w:rsid w:val="007218CA"/>
    <w:rsid w:val="007239BA"/>
    <w:rsid w:val="00725287"/>
    <w:rsid w:val="00727237"/>
    <w:rsid w:val="00734BB5"/>
    <w:rsid w:val="00735CCD"/>
    <w:rsid w:val="00740C2E"/>
    <w:rsid w:val="00741803"/>
    <w:rsid w:val="00754CA0"/>
    <w:rsid w:val="007568DE"/>
    <w:rsid w:val="007615AC"/>
    <w:rsid w:val="007721E2"/>
    <w:rsid w:val="00784B60"/>
    <w:rsid w:val="007917D4"/>
    <w:rsid w:val="007920AE"/>
    <w:rsid w:val="007952E2"/>
    <w:rsid w:val="007A0F44"/>
    <w:rsid w:val="007A152F"/>
    <w:rsid w:val="007A1ED2"/>
    <w:rsid w:val="007A24B1"/>
    <w:rsid w:val="007A3782"/>
    <w:rsid w:val="007A5A6C"/>
    <w:rsid w:val="007A6480"/>
    <w:rsid w:val="007B5C70"/>
    <w:rsid w:val="007C2B68"/>
    <w:rsid w:val="007C4343"/>
    <w:rsid w:val="007D1441"/>
    <w:rsid w:val="007D7D38"/>
    <w:rsid w:val="007E5231"/>
    <w:rsid w:val="007E739C"/>
    <w:rsid w:val="007E7529"/>
    <w:rsid w:val="007E75E2"/>
    <w:rsid w:val="007F14AD"/>
    <w:rsid w:val="007F1778"/>
    <w:rsid w:val="007F210D"/>
    <w:rsid w:val="007F2CED"/>
    <w:rsid w:val="007F4DFA"/>
    <w:rsid w:val="0081382A"/>
    <w:rsid w:val="00815DC2"/>
    <w:rsid w:val="008225A1"/>
    <w:rsid w:val="0083074E"/>
    <w:rsid w:val="008319C3"/>
    <w:rsid w:val="008472C8"/>
    <w:rsid w:val="00852791"/>
    <w:rsid w:val="00861D2D"/>
    <w:rsid w:val="00867D60"/>
    <w:rsid w:val="00873BFB"/>
    <w:rsid w:val="00877D5F"/>
    <w:rsid w:val="00886C3B"/>
    <w:rsid w:val="008950C5"/>
    <w:rsid w:val="00895422"/>
    <w:rsid w:val="008A31C8"/>
    <w:rsid w:val="008A3B8A"/>
    <w:rsid w:val="008A5A48"/>
    <w:rsid w:val="008A7FBA"/>
    <w:rsid w:val="008B0FB3"/>
    <w:rsid w:val="008C1F92"/>
    <w:rsid w:val="008C63E7"/>
    <w:rsid w:val="008C760C"/>
    <w:rsid w:val="008D7D3F"/>
    <w:rsid w:val="008E1ADC"/>
    <w:rsid w:val="008E26FE"/>
    <w:rsid w:val="008E7D84"/>
    <w:rsid w:val="008F1B27"/>
    <w:rsid w:val="008F3A72"/>
    <w:rsid w:val="008F5863"/>
    <w:rsid w:val="008F5B83"/>
    <w:rsid w:val="0091158E"/>
    <w:rsid w:val="009237FE"/>
    <w:rsid w:val="0092542D"/>
    <w:rsid w:val="0093272D"/>
    <w:rsid w:val="00940520"/>
    <w:rsid w:val="00940B97"/>
    <w:rsid w:val="009415D9"/>
    <w:rsid w:val="00943375"/>
    <w:rsid w:val="00952B71"/>
    <w:rsid w:val="00960120"/>
    <w:rsid w:val="00971ECE"/>
    <w:rsid w:val="009747AD"/>
    <w:rsid w:val="00974F69"/>
    <w:rsid w:val="009752CE"/>
    <w:rsid w:val="009753E9"/>
    <w:rsid w:val="00977C77"/>
    <w:rsid w:val="00994941"/>
    <w:rsid w:val="0099593F"/>
    <w:rsid w:val="009A103C"/>
    <w:rsid w:val="009A2072"/>
    <w:rsid w:val="009A445D"/>
    <w:rsid w:val="009A5A51"/>
    <w:rsid w:val="009B03FA"/>
    <w:rsid w:val="009B7CD8"/>
    <w:rsid w:val="009C2BF2"/>
    <w:rsid w:val="009C49B7"/>
    <w:rsid w:val="009C7D4C"/>
    <w:rsid w:val="009D0431"/>
    <w:rsid w:val="009D2F14"/>
    <w:rsid w:val="009D600B"/>
    <w:rsid w:val="009E2BF9"/>
    <w:rsid w:val="00A0232A"/>
    <w:rsid w:val="00A11AAC"/>
    <w:rsid w:val="00A14F24"/>
    <w:rsid w:val="00A15096"/>
    <w:rsid w:val="00A34C96"/>
    <w:rsid w:val="00A42260"/>
    <w:rsid w:val="00A5766D"/>
    <w:rsid w:val="00A64293"/>
    <w:rsid w:val="00AA383D"/>
    <w:rsid w:val="00AB53FC"/>
    <w:rsid w:val="00AC5CD1"/>
    <w:rsid w:val="00AC5D32"/>
    <w:rsid w:val="00AC5F41"/>
    <w:rsid w:val="00AC7C75"/>
    <w:rsid w:val="00AD1F7B"/>
    <w:rsid w:val="00AD6E88"/>
    <w:rsid w:val="00AE0180"/>
    <w:rsid w:val="00AE174F"/>
    <w:rsid w:val="00AE27E0"/>
    <w:rsid w:val="00AF27AD"/>
    <w:rsid w:val="00AF58F2"/>
    <w:rsid w:val="00B00D38"/>
    <w:rsid w:val="00B07FDB"/>
    <w:rsid w:val="00B130C2"/>
    <w:rsid w:val="00B13216"/>
    <w:rsid w:val="00B21938"/>
    <w:rsid w:val="00B245C5"/>
    <w:rsid w:val="00B257DE"/>
    <w:rsid w:val="00B26EE5"/>
    <w:rsid w:val="00B31E5F"/>
    <w:rsid w:val="00B31FF6"/>
    <w:rsid w:val="00B35242"/>
    <w:rsid w:val="00B378E8"/>
    <w:rsid w:val="00B458A1"/>
    <w:rsid w:val="00B61EE6"/>
    <w:rsid w:val="00B727A4"/>
    <w:rsid w:val="00B74061"/>
    <w:rsid w:val="00B77205"/>
    <w:rsid w:val="00B82C53"/>
    <w:rsid w:val="00B83C62"/>
    <w:rsid w:val="00B93559"/>
    <w:rsid w:val="00BA2282"/>
    <w:rsid w:val="00BB039E"/>
    <w:rsid w:val="00BB6310"/>
    <w:rsid w:val="00BC2466"/>
    <w:rsid w:val="00BC753E"/>
    <w:rsid w:val="00BD3219"/>
    <w:rsid w:val="00BE615D"/>
    <w:rsid w:val="00BF3292"/>
    <w:rsid w:val="00C049FD"/>
    <w:rsid w:val="00C10670"/>
    <w:rsid w:val="00C10C4A"/>
    <w:rsid w:val="00C12F46"/>
    <w:rsid w:val="00C160D6"/>
    <w:rsid w:val="00C2241E"/>
    <w:rsid w:val="00C571B4"/>
    <w:rsid w:val="00C60CB8"/>
    <w:rsid w:val="00C6468E"/>
    <w:rsid w:val="00C66AEA"/>
    <w:rsid w:val="00C75DE4"/>
    <w:rsid w:val="00C76D95"/>
    <w:rsid w:val="00C76DA8"/>
    <w:rsid w:val="00C77369"/>
    <w:rsid w:val="00C86215"/>
    <w:rsid w:val="00C90EA3"/>
    <w:rsid w:val="00C9341F"/>
    <w:rsid w:val="00CC0CEC"/>
    <w:rsid w:val="00CD32DA"/>
    <w:rsid w:val="00CD6BC4"/>
    <w:rsid w:val="00CE6502"/>
    <w:rsid w:val="00CE700D"/>
    <w:rsid w:val="00CE7C2D"/>
    <w:rsid w:val="00D048A3"/>
    <w:rsid w:val="00D10A6F"/>
    <w:rsid w:val="00D13314"/>
    <w:rsid w:val="00D17624"/>
    <w:rsid w:val="00D24DEB"/>
    <w:rsid w:val="00D36563"/>
    <w:rsid w:val="00D40DE3"/>
    <w:rsid w:val="00D45666"/>
    <w:rsid w:val="00D52DA5"/>
    <w:rsid w:val="00D554AE"/>
    <w:rsid w:val="00D6142C"/>
    <w:rsid w:val="00D63A48"/>
    <w:rsid w:val="00D714E0"/>
    <w:rsid w:val="00D72C0D"/>
    <w:rsid w:val="00D849CD"/>
    <w:rsid w:val="00D86A4E"/>
    <w:rsid w:val="00DA000C"/>
    <w:rsid w:val="00DA3655"/>
    <w:rsid w:val="00DB1D95"/>
    <w:rsid w:val="00DB2675"/>
    <w:rsid w:val="00DB43F0"/>
    <w:rsid w:val="00DB7050"/>
    <w:rsid w:val="00DB7A01"/>
    <w:rsid w:val="00DC2CB3"/>
    <w:rsid w:val="00DC7A5F"/>
    <w:rsid w:val="00DD101E"/>
    <w:rsid w:val="00DD6108"/>
    <w:rsid w:val="00DD7498"/>
    <w:rsid w:val="00DE4262"/>
    <w:rsid w:val="00DE4AE4"/>
    <w:rsid w:val="00DF639E"/>
    <w:rsid w:val="00DF71DA"/>
    <w:rsid w:val="00E005BA"/>
    <w:rsid w:val="00E0620B"/>
    <w:rsid w:val="00E079E4"/>
    <w:rsid w:val="00E111EC"/>
    <w:rsid w:val="00E159F6"/>
    <w:rsid w:val="00E1637C"/>
    <w:rsid w:val="00E305A8"/>
    <w:rsid w:val="00E31F6D"/>
    <w:rsid w:val="00E3538D"/>
    <w:rsid w:val="00E41583"/>
    <w:rsid w:val="00E42CA0"/>
    <w:rsid w:val="00E536BC"/>
    <w:rsid w:val="00E62546"/>
    <w:rsid w:val="00E62FD3"/>
    <w:rsid w:val="00E64A55"/>
    <w:rsid w:val="00E6687D"/>
    <w:rsid w:val="00E67952"/>
    <w:rsid w:val="00E70659"/>
    <w:rsid w:val="00E73DDA"/>
    <w:rsid w:val="00E80C82"/>
    <w:rsid w:val="00EA125F"/>
    <w:rsid w:val="00EA1FDD"/>
    <w:rsid w:val="00EB0FDA"/>
    <w:rsid w:val="00EB32B3"/>
    <w:rsid w:val="00EB3471"/>
    <w:rsid w:val="00EC0340"/>
    <w:rsid w:val="00ED4A6B"/>
    <w:rsid w:val="00EE118E"/>
    <w:rsid w:val="00EE7D16"/>
    <w:rsid w:val="00EE7E2D"/>
    <w:rsid w:val="00EF108D"/>
    <w:rsid w:val="00F013C0"/>
    <w:rsid w:val="00F01636"/>
    <w:rsid w:val="00F019BE"/>
    <w:rsid w:val="00F10596"/>
    <w:rsid w:val="00F2102E"/>
    <w:rsid w:val="00F25A1F"/>
    <w:rsid w:val="00F31B9E"/>
    <w:rsid w:val="00F350FD"/>
    <w:rsid w:val="00F35AED"/>
    <w:rsid w:val="00F377CC"/>
    <w:rsid w:val="00F4067A"/>
    <w:rsid w:val="00F42069"/>
    <w:rsid w:val="00F465B4"/>
    <w:rsid w:val="00F6043C"/>
    <w:rsid w:val="00F62526"/>
    <w:rsid w:val="00F71B12"/>
    <w:rsid w:val="00F72290"/>
    <w:rsid w:val="00F8794A"/>
    <w:rsid w:val="00F90F34"/>
    <w:rsid w:val="00F91AF7"/>
    <w:rsid w:val="00F945CF"/>
    <w:rsid w:val="00F94CFB"/>
    <w:rsid w:val="00FB0464"/>
    <w:rsid w:val="00FB38EF"/>
    <w:rsid w:val="00FB3B97"/>
    <w:rsid w:val="00FB3DD8"/>
    <w:rsid w:val="00FB489F"/>
    <w:rsid w:val="00FB6CE4"/>
    <w:rsid w:val="00FB773A"/>
    <w:rsid w:val="00FC35D7"/>
    <w:rsid w:val="00FC6250"/>
    <w:rsid w:val="00FD4D2A"/>
    <w:rsid w:val="00FE1434"/>
    <w:rsid w:val="00FE53A3"/>
    <w:rsid w:val="00FF2C00"/>
    <w:rsid w:val="00FF30E2"/>
    <w:rsid w:val="00FF74BC"/>
    <w:rsid w:val="05568B8D"/>
    <w:rsid w:val="2CCA5914"/>
    <w:rsid w:val="6404D740"/>
    <w:rsid w:val="68D87C49"/>
    <w:rsid w:val="7684A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11A0F"/>
  <w14:defaultImageDpi w14:val="96"/>
  <w15:docId w15:val="{DC1C13D2-141F-45FD-BF2D-A05952AA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basedOn w:val="Carpredefinitoparagrafo"/>
    <w:uiPriority w:val="99"/>
    <w:unhideWhenUsed/>
    <w:rsid w:val="00531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06344">
      <w:bodyDiv w:val="1"/>
      <w:marLeft w:val="0"/>
      <w:marRight w:val="0"/>
      <w:marTop w:val="0"/>
      <w:marBottom w:val="0"/>
      <w:divBdr>
        <w:top w:val="none" w:sz="0" w:space="0" w:color="auto"/>
        <w:left w:val="none" w:sz="0" w:space="0" w:color="auto"/>
        <w:bottom w:val="none" w:sz="0" w:space="0" w:color="auto"/>
        <w:right w:val="none" w:sz="0" w:space="0" w:color="auto"/>
      </w:divBdr>
    </w:div>
    <w:div w:id="776800748">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042513811">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4220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bsoul.it/SoulWeb/ricercaTirocini.a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ter-hrspecialis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ordinamento.alessandrini@uniroma3.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6328A-D270-4126-AF5A-1AAEE8655C95}">
  <ds:schemaRefs>
    <ds:schemaRef ds:uri="http://schemas.openxmlformats.org/officeDocument/2006/bibliography"/>
  </ds:schemaRefs>
</ds:datastoreItem>
</file>

<file path=customXml/itemProps2.xml><?xml version="1.0" encoding="utf-8"?>
<ds:datastoreItem xmlns:ds="http://schemas.openxmlformats.org/officeDocument/2006/customXml" ds:itemID="{AFC188BF-94D7-4A0B-BD5F-FBA9689BDD19}">
  <ds:schemaRefs>
    <ds:schemaRef ds:uri="http://schemas.microsoft.com/office/2006/metadata/properties"/>
    <ds:schemaRef ds:uri="http://schemas.microsoft.com/office/infopath/2007/PartnerControls"/>
    <ds:schemaRef ds:uri="33ff06aa-8d7e-427d-a089-4a0386af5b4f"/>
  </ds:schemaRefs>
</ds:datastoreItem>
</file>

<file path=customXml/itemProps3.xml><?xml version="1.0" encoding="utf-8"?>
<ds:datastoreItem xmlns:ds="http://schemas.openxmlformats.org/officeDocument/2006/customXml" ds:itemID="{238FD0C8-E5C9-4302-883B-F17DB25420F8}">
  <ds:schemaRefs>
    <ds:schemaRef ds:uri="http://schemas.microsoft.com/sharepoint/v3/contenttype/forms"/>
  </ds:schemaRefs>
</ds:datastoreItem>
</file>

<file path=customXml/itemProps4.xml><?xml version="1.0" encoding="utf-8"?>
<ds:datastoreItem xmlns:ds="http://schemas.openxmlformats.org/officeDocument/2006/customXml" ds:itemID="{AE3D3C24-6148-4FC6-AFF8-836E85210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4651</Words>
  <Characters>26512</Characters>
  <Application>Microsoft Office Word</Application>
  <DocSecurity>0</DocSecurity>
  <Lines>220</Lines>
  <Paragraphs>62</Paragraphs>
  <ScaleCrop>false</ScaleCrop>
  <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Giordano Maestro</cp:lastModifiedBy>
  <cp:revision>2</cp:revision>
  <cp:lastPrinted>2018-03-22T09:21:00Z</cp:lastPrinted>
  <dcterms:created xsi:type="dcterms:W3CDTF">2020-07-17T12:32:00Z</dcterms:created>
  <dcterms:modified xsi:type="dcterms:W3CDTF">2020-07-17T12:32:00Z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y fmtid="{D5CDD505-2E9C-101B-9397-08002B2CF9AE}" pid="10" name="ContentTypeId">
    <vt:lpwstr>0x010100E7AC09EDEAE8524A95A3BCE37BF8DEB9</vt:lpwstr>
  </property>
  <property fmtid="{D5CDD505-2E9C-101B-9397-08002B2CF9AE}" pid="11" name="Order">
    <vt:r8>4481700</vt:r8>
  </property>
</Properties>
</file>